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411" w:rsidRPr="005B6411" w:rsidRDefault="005B6411" w:rsidP="005B6411">
      <w:pPr>
        <w:jc w:val="both"/>
        <w:rPr>
          <w:sz w:val="28"/>
          <w:szCs w:val="28"/>
        </w:rPr>
      </w:pPr>
    </w:p>
    <w:p w:rsidR="005B6411" w:rsidRPr="005B6411" w:rsidRDefault="005B6411" w:rsidP="005B6411">
      <w:pPr>
        <w:rPr>
          <w:rFonts w:eastAsia="Calibri"/>
          <w:b/>
          <w:sz w:val="28"/>
          <w:szCs w:val="28"/>
          <w:lang w:eastAsia="en-US"/>
        </w:rPr>
      </w:pPr>
      <w:r w:rsidRPr="005B6411">
        <w:rPr>
          <w:b/>
        </w:rPr>
        <w:t xml:space="preserve">       </w:t>
      </w:r>
      <w:r w:rsidRPr="005B6411">
        <w:rPr>
          <w:rFonts w:eastAsia="Calibri"/>
          <w:b/>
          <w:sz w:val="28"/>
          <w:szCs w:val="28"/>
          <w:lang w:eastAsia="en-US"/>
        </w:rPr>
        <w:t>Настоящая рабочая программа разработана в соответствии:</w:t>
      </w:r>
    </w:p>
    <w:p w:rsidR="005B6411" w:rsidRPr="005B6411" w:rsidRDefault="005B6411" w:rsidP="005B6411">
      <w:pPr>
        <w:rPr>
          <w:rFonts w:eastAsia="Calibri"/>
          <w:szCs w:val="28"/>
          <w:lang w:eastAsia="en-US"/>
        </w:rPr>
      </w:pPr>
      <w:r w:rsidRPr="005B6411">
        <w:rPr>
          <w:rFonts w:eastAsia="Calibri"/>
          <w:sz w:val="28"/>
          <w:szCs w:val="28"/>
          <w:lang w:eastAsia="en-US"/>
        </w:rPr>
        <w:t xml:space="preserve">- </w:t>
      </w:r>
      <w:r w:rsidRPr="005B6411">
        <w:rPr>
          <w:rFonts w:eastAsia="Calibri"/>
          <w:szCs w:val="28"/>
          <w:lang w:eastAsia="en-US"/>
        </w:rPr>
        <w:t>с федеральным законом от 29.12.2012 года N273-ФЗ "Об образовании в</w:t>
      </w:r>
      <w:r w:rsidR="006C3B7F">
        <w:rPr>
          <w:rFonts w:eastAsia="Calibri"/>
          <w:szCs w:val="28"/>
          <w:lang w:eastAsia="en-US"/>
        </w:rPr>
        <w:t xml:space="preserve"> </w:t>
      </w:r>
      <w:r w:rsidRPr="005B6411">
        <w:rPr>
          <w:rFonts w:eastAsia="Calibri"/>
          <w:szCs w:val="28"/>
          <w:lang w:eastAsia="en-US"/>
        </w:rPr>
        <w:t>Российской Федерации" п.5 ч.3 ст.47; п.1 ч.1 ст.48;</w:t>
      </w:r>
    </w:p>
    <w:p w:rsidR="005B6411" w:rsidRPr="005B6411" w:rsidRDefault="005B6411" w:rsidP="005B6411">
      <w:pPr>
        <w:rPr>
          <w:rFonts w:eastAsia="Calibri"/>
          <w:szCs w:val="28"/>
          <w:lang w:eastAsia="en-US"/>
        </w:rPr>
      </w:pPr>
      <w:r w:rsidRPr="005B6411">
        <w:rPr>
          <w:rFonts w:eastAsia="Calibri"/>
          <w:szCs w:val="28"/>
          <w:lang w:eastAsia="en-US"/>
        </w:rPr>
        <w:t>- приказом Министерства образования и науки Российской Федерации от 6 октября 2009 года N373 "Об утверждении федерального государственного образовательного стандарта начального общего образования" (в действующей редакции от 29.12.2014 года N5);</w:t>
      </w:r>
    </w:p>
    <w:p w:rsidR="005B6411" w:rsidRPr="005B6411" w:rsidRDefault="005B6411" w:rsidP="005B6411">
      <w:pPr>
        <w:rPr>
          <w:rFonts w:eastAsia="Calibri"/>
          <w:szCs w:val="28"/>
          <w:lang w:eastAsia="en-US"/>
        </w:rPr>
      </w:pPr>
      <w:r w:rsidRPr="005B6411">
        <w:rPr>
          <w:rFonts w:eastAsia="Calibri"/>
          <w:szCs w:val="28"/>
          <w:lang w:eastAsia="en-US"/>
        </w:rPr>
        <w:t>- приказом Министерства образования Российской Федерации от 31 декабря 2015</w:t>
      </w:r>
      <w:r w:rsidR="006C3B7F">
        <w:rPr>
          <w:rFonts w:eastAsia="Calibri"/>
          <w:szCs w:val="28"/>
          <w:lang w:eastAsia="en-US"/>
        </w:rPr>
        <w:t xml:space="preserve"> </w:t>
      </w:r>
      <w:r w:rsidRPr="005B6411">
        <w:rPr>
          <w:rFonts w:eastAsia="Calibri"/>
          <w:szCs w:val="28"/>
          <w:lang w:eastAsia="en-US"/>
        </w:rPr>
        <w:t>года N1576 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</w:t>
      </w:r>
      <w:r w:rsidR="006C3B7F">
        <w:rPr>
          <w:rFonts w:eastAsia="Calibri"/>
          <w:szCs w:val="28"/>
          <w:lang w:eastAsia="en-US"/>
        </w:rPr>
        <w:t xml:space="preserve"> </w:t>
      </w:r>
      <w:r w:rsidRPr="005B6411">
        <w:rPr>
          <w:rFonts w:eastAsia="Calibri"/>
          <w:szCs w:val="28"/>
          <w:lang w:eastAsia="en-US"/>
        </w:rPr>
        <w:t>года N373";</w:t>
      </w:r>
    </w:p>
    <w:p w:rsidR="005B6411" w:rsidRPr="005B6411" w:rsidRDefault="005B6411" w:rsidP="005B6411">
      <w:pPr>
        <w:rPr>
          <w:rFonts w:eastAsia="Calibri"/>
          <w:szCs w:val="28"/>
          <w:lang w:eastAsia="en-US"/>
        </w:rPr>
      </w:pPr>
      <w:r w:rsidRPr="005B6411">
        <w:rPr>
          <w:rFonts w:eastAsia="Calibri"/>
          <w:szCs w:val="28"/>
          <w:lang w:eastAsia="en-US"/>
        </w:rPr>
        <w:t>- перечнем учебников, рекомендованных и допущенных к использованию</w:t>
      </w:r>
    </w:p>
    <w:p w:rsidR="005B6411" w:rsidRPr="005B6411" w:rsidRDefault="005B6411" w:rsidP="005B6411">
      <w:pPr>
        <w:rPr>
          <w:rFonts w:eastAsia="Calibri"/>
          <w:szCs w:val="28"/>
          <w:lang w:eastAsia="en-US"/>
        </w:rPr>
      </w:pPr>
      <w:r w:rsidRPr="005B6411">
        <w:rPr>
          <w:rFonts w:eastAsia="Calibri"/>
          <w:szCs w:val="28"/>
          <w:lang w:eastAsia="en-US"/>
        </w:rPr>
        <w:t>Министерства образования и науки Российской Федерации, утверждённый Приказом Министерства образования и науки Российской Федерации от 31 марта 2014 года N253;</w:t>
      </w:r>
    </w:p>
    <w:p w:rsidR="005B6411" w:rsidRPr="005B6411" w:rsidRDefault="005B6411" w:rsidP="005B6411">
      <w:pPr>
        <w:rPr>
          <w:rFonts w:eastAsia="Calibri"/>
          <w:szCs w:val="28"/>
          <w:lang w:eastAsia="en-US"/>
        </w:rPr>
      </w:pPr>
      <w:r w:rsidRPr="005B6411">
        <w:rPr>
          <w:rFonts w:eastAsia="Calibri"/>
          <w:szCs w:val="28"/>
          <w:lang w:eastAsia="en-US"/>
        </w:rPr>
        <w:t>- Уставом МБОУ "</w:t>
      </w:r>
      <w:proofErr w:type="spellStart"/>
      <w:r w:rsidRPr="005B6411">
        <w:rPr>
          <w:rFonts w:eastAsia="Calibri"/>
          <w:szCs w:val="28"/>
          <w:lang w:eastAsia="en-US"/>
        </w:rPr>
        <w:t>Ардатовская</w:t>
      </w:r>
      <w:proofErr w:type="spellEnd"/>
      <w:r w:rsidRPr="005B6411">
        <w:rPr>
          <w:rFonts w:eastAsia="Calibri"/>
          <w:szCs w:val="28"/>
          <w:lang w:eastAsia="en-US"/>
        </w:rPr>
        <w:t xml:space="preserve"> станционная ООШ"</w:t>
      </w:r>
    </w:p>
    <w:p w:rsidR="005B6411" w:rsidRPr="005B6411" w:rsidRDefault="005B6411" w:rsidP="005B6411">
      <w:pPr>
        <w:rPr>
          <w:rFonts w:eastAsia="Calibri"/>
          <w:szCs w:val="28"/>
          <w:lang w:eastAsia="en-US"/>
        </w:rPr>
      </w:pPr>
      <w:r w:rsidRPr="005B6411">
        <w:rPr>
          <w:rFonts w:eastAsia="Calibri"/>
          <w:szCs w:val="28"/>
          <w:lang w:eastAsia="en-US"/>
        </w:rPr>
        <w:t>- образовательной программой МБОУ "</w:t>
      </w:r>
      <w:proofErr w:type="spellStart"/>
      <w:r w:rsidRPr="005B6411">
        <w:rPr>
          <w:rFonts w:eastAsia="Calibri"/>
          <w:szCs w:val="28"/>
          <w:lang w:eastAsia="en-US"/>
        </w:rPr>
        <w:t>Ардатовская</w:t>
      </w:r>
      <w:proofErr w:type="spellEnd"/>
      <w:r w:rsidRPr="005B6411">
        <w:rPr>
          <w:rFonts w:eastAsia="Calibri"/>
          <w:szCs w:val="28"/>
          <w:lang w:eastAsia="en-US"/>
        </w:rPr>
        <w:t xml:space="preserve"> станционная ООШ"</w:t>
      </w:r>
    </w:p>
    <w:p w:rsidR="005B6411" w:rsidRPr="005B6411" w:rsidRDefault="005B6411" w:rsidP="005B6411">
      <w:pPr>
        <w:jc w:val="both"/>
        <w:rPr>
          <w:b/>
        </w:rPr>
      </w:pPr>
    </w:p>
    <w:p w:rsidR="006459B3" w:rsidRDefault="006459B3" w:rsidP="006459B3">
      <w:pPr>
        <w:jc w:val="both"/>
      </w:pPr>
      <w:proofErr w:type="gramStart"/>
      <w:r>
        <w:t>Рабочая программа предмета «Изобразительное</w:t>
      </w:r>
      <w:r w:rsidR="000B2005">
        <w:t xml:space="preserve"> искусство» для 4 класса на 2022-2023 </w:t>
      </w:r>
      <w:r>
        <w:t>учебный год разработана в соответствии с требованиями Федерального государ</w:t>
      </w:r>
      <w:r>
        <w:softHyphen/>
        <w:t>ственного образовательного стандарта начального общего обра</w:t>
      </w:r>
      <w:r>
        <w:softHyphen/>
        <w:t xml:space="preserve">зования, Концепции духовно-нравственного развития и воспитания личности гражданина России, на основе примерной программы по учебным предметам начального общего образования (Москва, «Просвещение» 2011, в 2 частях), концепции УМК «Школа России» и на основе авторской программы Б. М. </w:t>
      </w:r>
      <w:proofErr w:type="spellStart"/>
      <w:r>
        <w:t>Неменского</w:t>
      </w:r>
      <w:proofErr w:type="spellEnd"/>
      <w:proofErr w:type="gramEnd"/>
      <w:r>
        <w:t xml:space="preserve"> (</w:t>
      </w:r>
      <w:proofErr w:type="gramStart"/>
      <w:r>
        <w:t>Москва, «Просвещение», 2011)</w:t>
      </w:r>
      <w:proofErr w:type="gramEnd"/>
    </w:p>
    <w:p w:rsidR="006459B3" w:rsidRDefault="006459B3" w:rsidP="006459B3">
      <w:pPr>
        <w:jc w:val="both"/>
      </w:pPr>
    </w:p>
    <w:p w:rsidR="006459B3" w:rsidRDefault="006459B3" w:rsidP="006459B3">
      <w:pPr>
        <w:widowControl w:val="0"/>
        <w:autoSpaceDE w:val="0"/>
        <w:autoSpaceDN w:val="0"/>
        <w:adjustRightInd w:val="0"/>
        <w:jc w:val="both"/>
      </w:pPr>
      <w:r>
        <w:t xml:space="preserve">   Логика изложения и содержания рабочей программы полностью соответствует авторской программе по предмету «Изобразительное искусство», поэтому в программу не внесено изменений и ниже представлено </w:t>
      </w:r>
      <w:r>
        <w:rPr>
          <w:b/>
        </w:rPr>
        <w:t>тематическое планирование</w:t>
      </w:r>
      <w:r>
        <w:t xml:space="preserve"> в соответствии с учебником для общеобразовательных учреждений </w:t>
      </w:r>
      <w:r>
        <w:rPr>
          <w:b/>
        </w:rPr>
        <w:t xml:space="preserve">под редакцией Б.М </w:t>
      </w:r>
      <w:proofErr w:type="spellStart"/>
      <w:r>
        <w:rPr>
          <w:b/>
        </w:rPr>
        <w:t>Неменского</w:t>
      </w:r>
      <w:proofErr w:type="spellEnd"/>
      <w:r>
        <w:rPr>
          <w:b/>
        </w:rPr>
        <w:t xml:space="preserve">: </w:t>
      </w:r>
      <w:r>
        <w:t xml:space="preserve">- </w:t>
      </w:r>
      <w:proofErr w:type="spellStart"/>
      <w:r>
        <w:t>Е.И.Коротеева</w:t>
      </w:r>
      <w:proofErr w:type="spellEnd"/>
      <w:r>
        <w:t>. Изобразительное искусство. Каждый народ – художник. 4 класс, Москва, «Просвещение»,2013</w:t>
      </w:r>
    </w:p>
    <w:p w:rsidR="006459B3" w:rsidRDefault="006459B3" w:rsidP="006459B3">
      <w:pPr>
        <w:shd w:val="clear" w:color="auto" w:fill="FFFFFF"/>
        <w:jc w:val="both"/>
      </w:pPr>
    </w:p>
    <w:p w:rsidR="003D50E4" w:rsidRPr="005A4EC7" w:rsidRDefault="006459B3" w:rsidP="005A4EC7">
      <w:pPr>
        <w:jc w:val="both"/>
        <w:rPr>
          <w:sz w:val="28"/>
          <w:szCs w:val="28"/>
        </w:rPr>
      </w:pPr>
      <w:r>
        <w:t>Программа курса общим объёмом 34 часа в год, 1 час в неделю изучается в течение всего года.</w:t>
      </w:r>
    </w:p>
    <w:p w:rsidR="00C7471C" w:rsidRDefault="00C7471C" w:rsidP="003D50E4">
      <w:pPr>
        <w:shd w:val="clear" w:color="auto" w:fill="FFFFFF"/>
        <w:ind w:right="7"/>
        <w:rPr>
          <w:b/>
          <w:sz w:val="28"/>
          <w:szCs w:val="28"/>
        </w:rPr>
      </w:pPr>
    </w:p>
    <w:p w:rsidR="003D50E4" w:rsidRPr="00524C32" w:rsidRDefault="003D50E4" w:rsidP="007B60F1">
      <w:pPr>
        <w:spacing w:line="360" w:lineRule="auto"/>
        <w:jc w:val="center"/>
        <w:rPr>
          <w:b/>
          <w:sz w:val="28"/>
          <w:szCs w:val="28"/>
        </w:rPr>
      </w:pPr>
      <w:r w:rsidRPr="00524C32">
        <w:rPr>
          <w:b/>
          <w:sz w:val="28"/>
          <w:szCs w:val="28"/>
        </w:rPr>
        <w:t>СОДЕРЖАНИЕ  КУРСА</w:t>
      </w:r>
    </w:p>
    <w:p w:rsidR="003D50E4" w:rsidRPr="006209A8" w:rsidRDefault="003D50E4" w:rsidP="006C3B7F">
      <w:pPr>
        <w:shd w:val="clear" w:color="auto" w:fill="FFFFFF"/>
        <w:jc w:val="both"/>
        <w:rPr>
          <w:b/>
          <w:bCs/>
          <w:color w:val="000000"/>
        </w:rPr>
      </w:pPr>
      <w:r w:rsidRPr="006209A8">
        <w:rPr>
          <w:b/>
          <w:bCs/>
          <w:color w:val="000000"/>
        </w:rPr>
        <w:t>ТЫ ИЗОБРАЖАЕШЬ, УКРАШАЕШЬ И СТРОИШЬ</w:t>
      </w:r>
      <w:r>
        <w:rPr>
          <w:b/>
          <w:bCs/>
          <w:color w:val="000000"/>
        </w:rPr>
        <w:t>.</w:t>
      </w:r>
    </w:p>
    <w:p w:rsidR="003D50E4" w:rsidRPr="006209A8" w:rsidRDefault="003D50E4" w:rsidP="006C3B7F">
      <w:pPr>
        <w:jc w:val="both"/>
        <w:rPr>
          <w:b/>
          <w:color w:val="000000"/>
        </w:rPr>
      </w:pPr>
      <w:r w:rsidRPr="006209A8">
        <w:rPr>
          <w:b/>
          <w:bCs/>
          <w:color w:val="000000"/>
        </w:rPr>
        <w:t>Ты изображаешь. Знакомство</w:t>
      </w:r>
      <w:r w:rsidR="006C3B7F">
        <w:rPr>
          <w:b/>
          <w:bCs/>
          <w:color w:val="000000"/>
        </w:rPr>
        <w:t xml:space="preserve"> </w:t>
      </w:r>
      <w:r w:rsidRPr="006209A8">
        <w:rPr>
          <w:b/>
          <w:bCs/>
          <w:color w:val="000000"/>
        </w:rPr>
        <w:t xml:space="preserve">с Мастером Изображения </w:t>
      </w:r>
    </w:p>
    <w:p w:rsidR="003D50E4" w:rsidRPr="006209A8" w:rsidRDefault="003D50E4" w:rsidP="006C3B7F">
      <w:pPr>
        <w:jc w:val="both"/>
      </w:pPr>
      <w:r w:rsidRPr="006209A8">
        <w:t>Изображения всюду вокруг нас. Мастер Изображения учит видеть.</w:t>
      </w:r>
      <w:r w:rsidR="000B2005">
        <w:t xml:space="preserve"> </w:t>
      </w:r>
      <w:r w:rsidRPr="006209A8">
        <w:t xml:space="preserve">Изображать можно </w:t>
      </w:r>
      <w:r>
        <w:t>пятном.</w:t>
      </w:r>
      <w:r w:rsidRPr="006209A8">
        <w:t xml:space="preserve"> Изображать можно в объеме.</w:t>
      </w:r>
      <w:r>
        <w:t xml:space="preserve"> Изображать можно линией. Разноцветные краски. </w:t>
      </w:r>
      <w:r w:rsidRPr="006209A8">
        <w:t>Изоб</w:t>
      </w:r>
      <w:r>
        <w:t xml:space="preserve">ражать можно и то, что невидимо (настроение). </w:t>
      </w:r>
      <w:r w:rsidRPr="006209A8">
        <w:t xml:space="preserve">Художники и зрители </w:t>
      </w:r>
      <w:r>
        <w:t>(обобщение</w:t>
      </w:r>
      <w:r w:rsidRPr="006209A8">
        <w:t xml:space="preserve"> темы).</w:t>
      </w:r>
    </w:p>
    <w:p w:rsidR="003D50E4" w:rsidRPr="006209A8" w:rsidRDefault="003D50E4" w:rsidP="006C3B7F">
      <w:pPr>
        <w:jc w:val="both"/>
        <w:rPr>
          <w:b/>
          <w:color w:val="000000"/>
        </w:rPr>
      </w:pPr>
      <w:r w:rsidRPr="006209A8">
        <w:rPr>
          <w:b/>
        </w:rPr>
        <w:t>Ты украшаешь.</w:t>
      </w:r>
      <w:r w:rsidR="006C3B7F">
        <w:rPr>
          <w:b/>
        </w:rPr>
        <w:t xml:space="preserve"> </w:t>
      </w:r>
      <w:r w:rsidRPr="006209A8">
        <w:rPr>
          <w:b/>
          <w:color w:val="000000"/>
        </w:rPr>
        <w:t>Знакомство с Мастером Украшения</w:t>
      </w:r>
    </w:p>
    <w:p w:rsidR="003D50E4" w:rsidRDefault="003D50E4" w:rsidP="006C3B7F">
      <w:pPr>
        <w:jc w:val="both"/>
      </w:pPr>
      <w:r w:rsidRPr="006209A8">
        <w:t>Мир полон украшений.</w:t>
      </w:r>
      <w:r>
        <w:t xml:space="preserve"> Цветы. </w:t>
      </w:r>
      <w:r w:rsidRPr="006209A8">
        <w:t>Красоту надо уметь замечать.</w:t>
      </w:r>
      <w:r w:rsidR="006C3B7F">
        <w:t xml:space="preserve"> </w:t>
      </w:r>
      <w:r w:rsidRPr="006209A8">
        <w:t xml:space="preserve">Узоры, которые создали </w:t>
      </w:r>
      <w:r>
        <w:t xml:space="preserve"> люди. </w:t>
      </w:r>
      <w:r w:rsidRPr="006209A8">
        <w:t>Как украшает себя человек.</w:t>
      </w:r>
      <w:r w:rsidR="006C3B7F">
        <w:t xml:space="preserve"> </w:t>
      </w:r>
      <w:r w:rsidRPr="006209A8">
        <w:t>Мастер Украшения по</w:t>
      </w:r>
      <w:r>
        <w:t xml:space="preserve">могает сделать праздник (обобщение </w:t>
      </w:r>
      <w:r w:rsidRPr="006209A8">
        <w:t>темы).</w:t>
      </w:r>
    </w:p>
    <w:p w:rsidR="003D50E4" w:rsidRPr="006E3BCF" w:rsidRDefault="003D50E4" w:rsidP="006C3B7F">
      <w:pPr>
        <w:jc w:val="both"/>
      </w:pPr>
      <w:r w:rsidRPr="006209A8">
        <w:rPr>
          <w:b/>
          <w:color w:val="000000"/>
        </w:rPr>
        <w:t xml:space="preserve">Ты строишь. Знакомство с Мастером Постройки </w:t>
      </w:r>
    </w:p>
    <w:p w:rsidR="003D50E4" w:rsidRPr="006209A8" w:rsidRDefault="003D50E4" w:rsidP="006C3B7F">
      <w:pPr>
        <w:shd w:val="clear" w:color="auto" w:fill="FFFFFF"/>
        <w:jc w:val="both"/>
        <w:rPr>
          <w:bCs/>
          <w:color w:val="000000"/>
        </w:rPr>
      </w:pPr>
      <w:r w:rsidRPr="006209A8">
        <w:rPr>
          <w:bCs/>
          <w:color w:val="000000"/>
        </w:rPr>
        <w:t>Постройки в нашей жизни.</w:t>
      </w:r>
      <w:r w:rsidR="006C3B7F">
        <w:rPr>
          <w:bCs/>
          <w:color w:val="000000"/>
        </w:rPr>
        <w:t xml:space="preserve"> </w:t>
      </w:r>
      <w:r w:rsidRPr="006209A8">
        <w:rPr>
          <w:bCs/>
          <w:color w:val="000000"/>
        </w:rPr>
        <w:t>Дома бывают разными.</w:t>
      </w:r>
      <w:r w:rsidR="006C3B7F">
        <w:rPr>
          <w:bCs/>
          <w:color w:val="000000"/>
        </w:rPr>
        <w:t xml:space="preserve"> </w:t>
      </w:r>
      <w:r w:rsidRPr="006209A8">
        <w:rPr>
          <w:bCs/>
          <w:color w:val="000000"/>
        </w:rPr>
        <w:t>Домики, которые пос</w:t>
      </w:r>
      <w:r>
        <w:rPr>
          <w:bCs/>
          <w:color w:val="000000"/>
        </w:rPr>
        <w:t>троила приро</w:t>
      </w:r>
      <w:r w:rsidRPr="006209A8">
        <w:rPr>
          <w:bCs/>
          <w:color w:val="000000"/>
        </w:rPr>
        <w:t>да.</w:t>
      </w:r>
      <w:r w:rsidR="006C3B7F">
        <w:rPr>
          <w:bCs/>
          <w:color w:val="000000"/>
        </w:rPr>
        <w:t xml:space="preserve"> </w:t>
      </w:r>
      <w:r w:rsidRPr="006209A8">
        <w:rPr>
          <w:bCs/>
          <w:color w:val="000000"/>
        </w:rPr>
        <w:t>Дом снаружи и внутри.</w:t>
      </w:r>
      <w:r w:rsidR="006C3B7F">
        <w:rPr>
          <w:bCs/>
          <w:color w:val="000000"/>
        </w:rPr>
        <w:t xml:space="preserve"> </w:t>
      </w:r>
      <w:r w:rsidRPr="006209A8">
        <w:rPr>
          <w:bCs/>
          <w:color w:val="000000"/>
        </w:rPr>
        <w:t>Строим город. Все имеет свое строение.</w:t>
      </w:r>
      <w:r>
        <w:rPr>
          <w:bCs/>
          <w:color w:val="000000"/>
        </w:rPr>
        <w:t xml:space="preserve"> Строим вещи. </w:t>
      </w:r>
      <w:r w:rsidRPr="006209A8">
        <w:rPr>
          <w:bCs/>
          <w:color w:val="000000"/>
        </w:rPr>
        <w:t>Город, в котором мы живем (обобщение темы).</w:t>
      </w:r>
    </w:p>
    <w:p w:rsidR="003D50E4" w:rsidRPr="006209A8" w:rsidRDefault="003D50E4" w:rsidP="006C3B7F">
      <w:pPr>
        <w:shd w:val="clear" w:color="auto" w:fill="FFFFFF"/>
        <w:jc w:val="both"/>
        <w:rPr>
          <w:b/>
          <w:bCs/>
          <w:color w:val="000000"/>
        </w:rPr>
      </w:pPr>
      <w:r w:rsidRPr="006209A8">
        <w:rPr>
          <w:b/>
          <w:bCs/>
          <w:color w:val="000000"/>
        </w:rPr>
        <w:t xml:space="preserve">Изображение, украшение, постройка всегда помогают друг другу </w:t>
      </w:r>
    </w:p>
    <w:p w:rsidR="003D50E4" w:rsidRPr="006209A8" w:rsidRDefault="003D50E4" w:rsidP="006C3B7F">
      <w:pPr>
        <w:pStyle w:val="a3"/>
        <w:spacing w:line="240" w:lineRule="auto"/>
        <w:ind w:firstLine="0"/>
        <w:rPr>
          <w:sz w:val="24"/>
        </w:rPr>
      </w:pPr>
      <w:r w:rsidRPr="006209A8">
        <w:rPr>
          <w:sz w:val="24"/>
        </w:rPr>
        <w:t>Три Брата-Мастера всегда трудятся вместе</w:t>
      </w:r>
      <w:proofErr w:type="gramStart"/>
      <w:r w:rsidRPr="006209A8">
        <w:rPr>
          <w:sz w:val="24"/>
        </w:rPr>
        <w:t>.«</w:t>
      </w:r>
      <w:proofErr w:type="gramEnd"/>
      <w:r w:rsidRPr="006209A8">
        <w:rPr>
          <w:sz w:val="24"/>
        </w:rPr>
        <w:t>Сказочная страна». Создание панно</w:t>
      </w:r>
      <w:proofErr w:type="gramStart"/>
      <w:r w:rsidRPr="006209A8">
        <w:rPr>
          <w:sz w:val="24"/>
        </w:rPr>
        <w:t>.«</w:t>
      </w:r>
      <w:proofErr w:type="gramEnd"/>
      <w:r w:rsidRPr="006209A8">
        <w:rPr>
          <w:sz w:val="24"/>
        </w:rPr>
        <w:t>Праздник весны». Конструирование из бумаги.</w:t>
      </w:r>
      <w:r w:rsidR="006C3B7F">
        <w:rPr>
          <w:sz w:val="24"/>
        </w:rPr>
        <w:t xml:space="preserve"> </w:t>
      </w:r>
      <w:r w:rsidRPr="006209A8">
        <w:rPr>
          <w:sz w:val="24"/>
        </w:rPr>
        <w:t>Урок любования. Умение видеть. Здравствуй, лето!  (обобщение темы).</w:t>
      </w:r>
    </w:p>
    <w:p w:rsidR="003D50E4" w:rsidRPr="006209A8" w:rsidRDefault="003D50E4" w:rsidP="006C3B7F">
      <w:pPr>
        <w:jc w:val="both"/>
        <w:rPr>
          <w:b/>
        </w:rPr>
      </w:pPr>
      <w:r w:rsidRPr="006209A8">
        <w:rPr>
          <w:b/>
        </w:rPr>
        <w:t>ИСКУССТВО И ТЫ</w:t>
      </w:r>
      <w:r>
        <w:rPr>
          <w:b/>
        </w:rPr>
        <w:t>.</w:t>
      </w:r>
    </w:p>
    <w:p w:rsidR="003D50E4" w:rsidRPr="006209A8" w:rsidRDefault="003D50E4" w:rsidP="006C3B7F">
      <w:pPr>
        <w:jc w:val="both"/>
        <w:rPr>
          <w:b/>
        </w:rPr>
      </w:pPr>
      <w:r w:rsidRPr="006209A8">
        <w:rPr>
          <w:b/>
        </w:rPr>
        <w:t>Чем и как работают художники</w:t>
      </w:r>
    </w:p>
    <w:p w:rsidR="003D50E4" w:rsidRPr="006209A8" w:rsidRDefault="003D50E4" w:rsidP="007B60F1">
      <w:pPr>
        <w:ind w:firstLine="454"/>
        <w:jc w:val="both"/>
      </w:pPr>
      <w:r>
        <w:t>Три основных цвета</w:t>
      </w:r>
      <w:r w:rsidRPr="006209A8">
        <w:t xml:space="preserve"> –</w:t>
      </w:r>
      <w:r>
        <w:t xml:space="preserve"> красный, синий, желтый</w:t>
      </w:r>
      <w:r w:rsidRPr="006209A8">
        <w:t>.</w:t>
      </w:r>
      <w:r>
        <w:t xml:space="preserve"> Белая и чёрная краски. </w:t>
      </w:r>
      <w:r w:rsidRPr="006209A8">
        <w:t>Пастель и</w:t>
      </w:r>
      <w:r>
        <w:t xml:space="preserve"> цвет</w:t>
      </w:r>
      <w:r w:rsidRPr="006209A8">
        <w:t>ные мелки, акварель, их</w:t>
      </w:r>
      <w:r>
        <w:t xml:space="preserve"> выразительные возможности. Выразительные возможности аппликации. </w:t>
      </w:r>
      <w:r w:rsidRPr="006209A8">
        <w:t>Выразительные возможности графических материалов.</w:t>
      </w:r>
      <w:r w:rsidR="006C3B7F">
        <w:t xml:space="preserve"> </w:t>
      </w:r>
      <w:r w:rsidRPr="006209A8">
        <w:t xml:space="preserve">Выразительность </w:t>
      </w:r>
      <w:r>
        <w:t>материалов</w:t>
      </w:r>
      <w:r w:rsidRPr="006209A8">
        <w:t xml:space="preserve"> для </w:t>
      </w:r>
      <w:r w:rsidRPr="006209A8">
        <w:lastRenderedPageBreak/>
        <w:t>работы в объеме.</w:t>
      </w:r>
      <w:r w:rsidR="006C3B7F">
        <w:t xml:space="preserve"> </w:t>
      </w:r>
      <w:r w:rsidRPr="006209A8">
        <w:t>Выразительные возможности бумаги.</w:t>
      </w:r>
      <w:r w:rsidR="006C3B7F">
        <w:t xml:space="preserve"> </w:t>
      </w:r>
      <w:r w:rsidRPr="006209A8">
        <w:t>Для худ</w:t>
      </w:r>
      <w:r>
        <w:t>ожника любой</w:t>
      </w:r>
      <w:r w:rsidRPr="006209A8">
        <w:t xml:space="preserve"> материал может стать выразительным (обобщение темы).</w:t>
      </w:r>
    </w:p>
    <w:p w:rsidR="003D50E4" w:rsidRPr="006209A8" w:rsidRDefault="003D50E4" w:rsidP="006C3B7F">
      <w:pPr>
        <w:jc w:val="both"/>
        <w:rPr>
          <w:b/>
        </w:rPr>
      </w:pPr>
      <w:r w:rsidRPr="006209A8">
        <w:rPr>
          <w:b/>
        </w:rPr>
        <w:t xml:space="preserve">Реальность и фантазия  </w:t>
      </w:r>
    </w:p>
    <w:p w:rsidR="003D50E4" w:rsidRPr="006209A8" w:rsidRDefault="003D50E4" w:rsidP="006C3B7F">
      <w:pPr>
        <w:jc w:val="both"/>
      </w:pPr>
      <w:r w:rsidRPr="006209A8">
        <w:t>Изображение и реальность.</w:t>
      </w:r>
      <w:r w:rsidR="006C3B7F">
        <w:t xml:space="preserve"> </w:t>
      </w:r>
      <w:r w:rsidRPr="006209A8">
        <w:t>Изображение и фантазия.</w:t>
      </w:r>
      <w:r w:rsidR="006C3B7F">
        <w:t xml:space="preserve"> </w:t>
      </w:r>
      <w:r w:rsidRPr="006209A8">
        <w:t>Украшение и реальность.</w:t>
      </w:r>
      <w:r w:rsidR="006C3B7F">
        <w:t xml:space="preserve"> </w:t>
      </w:r>
      <w:r w:rsidRPr="006209A8">
        <w:t>Украшение и фантазия.</w:t>
      </w:r>
      <w:r w:rsidR="006C3B7F">
        <w:t xml:space="preserve"> </w:t>
      </w:r>
      <w:r w:rsidRPr="006209A8">
        <w:t>Постройка и реальность.</w:t>
      </w:r>
      <w:r w:rsidR="006C3B7F">
        <w:t xml:space="preserve"> </w:t>
      </w:r>
      <w:r w:rsidRPr="006209A8">
        <w:t>Постройка и фантазия.</w:t>
      </w:r>
      <w:r>
        <w:t xml:space="preserve"> Братья-Мастера Изо</w:t>
      </w:r>
      <w:r w:rsidRPr="006209A8">
        <w:t>бражения, украшения и Постройки всегда работают вместе (обобщение темы).</w:t>
      </w:r>
    </w:p>
    <w:p w:rsidR="003D50E4" w:rsidRPr="006209A8" w:rsidRDefault="003D50E4" w:rsidP="006C3B7F">
      <w:pPr>
        <w:jc w:val="both"/>
        <w:rPr>
          <w:b/>
        </w:rPr>
      </w:pPr>
      <w:r w:rsidRPr="006209A8">
        <w:rPr>
          <w:b/>
        </w:rPr>
        <w:t xml:space="preserve">О чём говорит искусство </w:t>
      </w:r>
    </w:p>
    <w:p w:rsidR="003D50E4" w:rsidRPr="006209A8" w:rsidRDefault="003D50E4" w:rsidP="006C3B7F">
      <w:pPr>
        <w:jc w:val="both"/>
      </w:pPr>
      <w:r w:rsidRPr="006209A8">
        <w:t>Выражение характера изображаемых животных.</w:t>
      </w:r>
      <w:r w:rsidR="006C3B7F">
        <w:t xml:space="preserve"> </w:t>
      </w:r>
      <w:r w:rsidRPr="006209A8">
        <w:t>Выра</w:t>
      </w:r>
      <w:r>
        <w:t>жение характера человека в</w:t>
      </w:r>
      <w:r w:rsidR="006C3B7F">
        <w:t xml:space="preserve"> </w:t>
      </w:r>
      <w:r>
        <w:t>изобра</w:t>
      </w:r>
      <w:r w:rsidRPr="006209A8">
        <w:t>жении: мужской образ.</w:t>
      </w:r>
      <w:r w:rsidR="006C3B7F">
        <w:t xml:space="preserve"> </w:t>
      </w:r>
      <w:r w:rsidRPr="006209A8">
        <w:t>Выражение характера челове</w:t>
      </w:r>
      <w:r>
        <w:t xml:space="preserve">ка в изображении: женский образ. </w:t>
      </w:r>
      <w:r w:rsidRPr="006209A8">
        <w:t>Образ человека и его характер, выраженный в объеме.</w:t>
      </w:r>
      <w:r>
        <w:t xml:space="preserve"> Изображение природы в различных </w:t>
      </w:r>
      <w:r w:rsidRPr="006209A8">
        <w:t>состояниях.</w:t>
      </w:r>
      <w:r w:rsidR="006C3B7F">
        <w:t xml:space="preserve"> </w:t>
      </w:r>
      <w:r w:rsidRPr="006209A8">
        <w:t>Выражение характера человека через украшение.</w:t>
      </w:r>
      <w:r>
        <w:t xml:space="preserve"> Выражение намер</w:t>
      </w:r>
      <w:r w:rsidR="007B60F1">
        <w:t>е</w:t>
      </w:r>
      <w:r w:rsidRPr="006209A8">
        <w:t>ний через украшение.</w:t>
      </w:r>
      <w:r w:rsidR="006C3B7F">
        <w:t xml:space="preserve"> </w:t>
      </w:r>
      <w:r w:rsidRPr="006209A8">
        <w:t>В изображении, украшении,</w:t>
      </w:r>
      <w:r>
        <w:t xml:space="preserve"> постройке человек выражает свои</w:t>
      </w:r>
      <w:r w:rsidRPr="006209A8">
        <w:t xml:space="preserve"> чувства, мысли, настроение, свое отношение к миру (обобщение темы).</w:t>
      </w:r>
    </w:p>
    <w:p w:rsidR="003D50E4" w:rsidRPr="006209A8" w:rsidRDefault="003D50E4" w:rsidP="006C3B7F">
      <w:pPr>
        <w:jc w:val="both"/>
        <w:rPr>
          <w:b/>
        </w:rPr>
      </w:pPr>
      <w:r w:rsidRPr="006209A8">
        <w:rPr>
          <w:b/>
        </w:rPr>
        <w:t xml:space="preserve">Как говорит искусство </w:t>
      </w:r>
    </w:p>
    <w:p w:rsidR="003D50E4" w:rsidRDefault="003D50E4" w:rsidP="007B60F1">
      <w:pPr>
        <w:ind w:firstLine="454"/>
        <w:jc w:val="both"/>
      </w:pPr>
      <w:r w:rsidRPr="006209A8">
        <w:t>Цвет как средство выражения. Теплые и холодные цвета. Борьба теплого и холодного.</w:t>
      </w:r>
      <w:r w:rsidR="006C3B7F">
        <w:t xml:space="preserve"> </w:t>
      </w:r>
      <w:r w:rsidRPr="006209A8">
        <w:t>Цвет как средство выражения: тихие (глухие) и звонкие цвета.</w:t>
      </w:r>
      <w:r>
        <w:t xml:space="preserve"> Линия как средство выраж</w:t>
      </w:r>
      <w:r w:rsidRPr="006209A8">
        <w:t>ения: ритм линий.</w:t>
      </w:r>
      <w:r w:rsidR="006C3B7F">
        <w:t xml:space="preserve"> </w:t>
      </w:r>
      <w:r w:rsidRPr="006209A8">
        <w:t>Линия как средство выражения: характер линий.</w:t>
      </w:r>
      <w:r>
        <w:t xml:space="preserve"> Ритм пятен как средство выражения. </w:t>
      </w:r>
      <w:r w:rsidRPr="006209A8">
        <w:t>Пропорции выражают характер.</w:t>
      </w:r>
      <w:r>
        <w:t xml:space="preserve"> Ритм линий и пятен, цвет, пропор</w:t>
      </w:r>
      <w:r w:rsidRPr="006209A8">
        <w:t>ции — средства выразительности.</w:t>
      </w:r>
      <w:r w:rsidR="006C3B7F">
        <w:t xml:space="preserve"> </w:t>
      </w:r>
      <w:r w:rsidRPr="006209A8">
        <w:t>Обобщающий урок года.</w:t>
      </w:r>
    </w:p>
    <w:p w:rsidR="003D50E4" w:rsidRPr="006209A8" w:rsidRDefault="003D50E4" w:rsidP="006C3B7F">
      <w:pPr>
        <w:jc w:val="both"/>
        <w:rPr>
          <w:b/>
        </w:rPr>
      </w:pPr>
      <w:r>
        <w:rPr>
          <w:b/>
        </w:rPr>
        <w:t>ИСКУССТВО  ВОКРУГ  НАС.</w:t>
      </w:r>
    </w:p>
    <w:p w:rsidR="003D50E4" w:rsidRPr="006209A8" w:rsidRDefault="003D50E4" w:rsidP="006C3B7F">
      <w:pPr>
        <w:jc w:val="both"/>
        <w:rPr>
          <w:b/>
        </w:rPr>
      </w:pPr>
      <w:r w:rsidRPr="006209A8">
        <w:rPr>
          <w:b/>
        </w:rPr>
        <w:t xml:space="preserve">Искусство в твоем доме </w:t>
      </w:r>
    </w:p>
    <w:p w:rsidR="003D50E4" w:rsidRPr="006209A8" w:rsidRDefault="006C3B7F" w:rsidP="006C3B7F">
      <w:pPr>
        <w:jc w:val="both"/>
      </w:pPr>
      <w:r>
        <w:t xml:space="preserve">Твои игрушки придумал художник. </w:t>
      </w:r>
      <w:r w:rsidR="003D50E4" w:rsidRPr="006209A8">
        <w:t>Посуда у тебя дома.</w:t>
      </w:r>
      <w:r>
        <w:t xml:space="preserve"> </w:t>
      </w:r>
      <w:r w:rsidR="003D50E4" w:rsidRPr="006209A8">
        <w:t>Мамин платок.</w:t>
      </w:r>
      <w:r w:rsidR="003D50E4">
        <w:t xml:space="preserve"> Обои и шторы в твоём</w:t>
      </w:r>
      <w:r w:rsidR="003D50E4" w:rsidRPr="006209A8">
        <w:t xml:space="preserve"> доме.</w:t>
      </w:r>
      <w:r>
        <w:t xml:space="preserve"> </w:t>
      </w:r>
      <w:r w:rsidR="003D50E4" w:rsidRPr="006209A8">
        <w:t>Твои книжки.</w:t>
      </w:r>
      <w:r>
        <w:t xml:space="preserve"> </w:t>
      </w:r>
      <w:r w:rsidR="003D50E4" w:rsidRPr="006209A8">
        <w:t>Поздравительная открытка.</w:t>
      </w:r>
      <w:r w:rsidR="003D50E4">
        <w:t xml:space="preserve"> Что сделал художник для твоего дома (</w:t>
      </w:r>
      <w:r w:rsidR="003D50E4" w:rsidRPr="006209A8">
        <w:t>обобщение темы).</w:t>
      </w:r>
    </w:p>
    <w:p w:rsidR="003D50E4" w:rsidRPr="006209A8" w:rsidRDefault="003D50E4" w:rsidP="006C3B7F">
      <w:pPr>
        <w:jc w:val="both"/>
        <w:rPr>
          <w:b/>
        </w:rPr>
      </w:pPr>
      <w:r w:rsidRPr="006209A8">
        <w:rPr>
          <w:b/>
        </w:rPr>
        <w:t>Искусство на улицах твоего города</w:t>
      </w:r>
    </w:p>
    <w:p w:rsidR="003D50E4" w:rsidRPr="006209A8" w:rsidRDefault="003D50E4" w:rsidP="006C3B7F">
      <w:pPr>
        <w:jc w:val="both"/>
      </w:pPr>
      <w:r w:rsidRPr="006209A8">
        <w:t>Памятники архитектуры — наследие веков.</w:t>
      </w:r>
      <w:r w:rsidR="006C3B7F">
        <w:t xml:space="preserve"> </w:t>
      </w:r>
      <w:r w:rsidRPr="006209A8">
        <w:t>Парки, скверы, бульвары.</w:t>
      </w:r>
      <w:r w:rsidR="006C3B7F">
        <w:t xml:space="preserve"> </w:t>
      </w:r>
      <w:r w:rsidRPr="006209A8">
        <w:t>Ажурные ограды.</w:t>
      </w:r>
      <w:r w:rsidR="006C3B7F">
        <w:t xml:space="preserve"> </w:t>
      </w:r>
      <w:r w:rsidRPr="006209A8">
        <w:t>Фонари на улицах и в парках.</w:t>
      </w:r>
      <w:r w:rsidR="006C3B7F">
        <w:t xml:space="preserve"> </w:t>
      </w:r>
      <w:r w:rsidRPr="006209A8">
        <w:t>Витрины магазинов.</w:t>
      </w:r>
      <w:r w:rsidR="006C3B7F">
        <w:t xml:space="preserve"> </w:t>
      </w:r>
      <w:r w:rsidRPr="006209A8">
        <w:t>Транспорт в городе.</w:t>
      </w:r>
      <w:r>
        <w:t xml:space="preserve"> Что делал худож</w:t>
      </w:r>
      <w:r w:rsidRPr="006209A8">
        <w:t>ник на улицах моего города (села) (обобщение темы).</w:t>
      </w:r>
    </w:p>
    <w:p w:rsidR="003D50E4" w:rsidRDefault="003D50E4" w:rsidP="006C3B7F">
      <w:pPr>
        <w:jc w:val="both"/>
      </w:pPr>
      <w:r w:rsidRPr="006209A8">
        <w:rPr>
          <w:b/>
        </w:rPr>
        <w:t>Художник и зрелище</w:t>
      </w:r>
    </w:p>
    <w:p w:rsidR="003D50E4" w:rsidRPr="006209A8" w:rsidRDefault="003D50E4" w:rsidP="006C3B7F">
      <w:pPr>
        <w:jc w:val="both"/>
      </w:pPr>
      <w:r>
        <w:t>Художник и цирк. Художник в театре. Театр кукол. Маски. Афиша и плакат. Праздник в</w:t>
      </w:r>
      <w:r w:rsidR="006C3B7F">
        <w:t xml:space="preserve"> </w:t>
      </w:r>
      <w:r>
        <w:t xml:space="preserve">городе. </w:t>
      </w:r>
      <w:r w:rsidRPr="006209A8">
        <w:t>Школьный праздник-карнавал (обобщение темы).</w:t>
      </w:r>
    </w:p>
    <w:p w:rsidR="003D50E4" w:rsidRPr="006209A8" w:rsidRDefault="003D50E4" w:rsidP="006C3B7F">
      <w:pPr>
        <w:jc w:val="both"/>
      </w:pPr>
      <w:r w:rsidRPr="006209A8">
        <w:rPr>
          <w:b/>
        </w:rPr>
        <w:t>Художник и музей</w:t>
      </w:r>
    </w:p>
    <w:p w:rsidR="003D50E4" w:rsidRPr="006209A8" w:rsidRDefault="003D50E4" w:rsidP="006C3B7F">
      <w:pPr>
        <w:jc w:val="both"/>
      </w:pPr>
      <w:r w:rsidRPr="006209A8">
        <w:t>Музеи в жизни города.</w:t>
      </w:r>
      <w:r>
        <w:t xml:space="preserve"> Картина – особый мир.</w:t>
      </w:r>
      <w:r w:rsidRPr="006209A8">
        <w:t xml:space="preserve"> Картина-пейзаж.</w:t>
      </w:r>
      <w:r w:rsidR="006C3B7F">
        <w:t xml:space="preserve"> </w:t>
      </w:r>
      <w:r w:rsidRPr="006209A8">
        <w:t>Картина-портрет.</w:t>
      </w:r>
      <w:r w:rsidR="006C3B7F">
        <w:t xml:space="preserve"> </w:t>
      </w:r>
      <w:r w:rsidRPr="006209A8">
        <w:t>Картина-натюрморт.</w:t>
      </w:r>
      <w:r w:rsidR="006C3B7F">
        <w:t xml:space="preserve"> </w:t>
      </w:r>
      <w:r w:rsidRPr="006209A8">
        <w:t>Картины исторические и бытовые.</w:t>
      </w:r>
      <w:r w:rsidR="006C3B7F">
        <w:t xml:space="preserve"> </w:t>
      </w:r>
      <w:r w:rsidRPr="006209A8">
        <w:t>Скульптура в музее и на улице.</w:t>
      </w:r>
      <w:r w:rsidR="006C3B7F">
        <w:t xml:space="preserve"> </w:t>
      </w:r>
      <w:r w:rsidRPr="006209A8">
        <w:t>Художественная выставка (обобщение темы).</w:t>
      </w:r>
    </w:p>
    <w:p w:rsidR="003D50E4" w:rsidRPr="006209A8" w:rsidRDefault="003D50E4" w:rsidP="006C3B7F">
      <w:pPr>
        <w:shd w:val="clear" w:color="auto" w:fill="FFFFFF"/>
        <w:jc w:val="both"/>
      </w:pPr>
      <w:r w:rsidRPr="006209A8">
        <w:rPr>
          <w:b/>
          <w:bCs/>
          <w:color w:val="000000"/>
        </w:rPr>
        <w:t xml:space="preserve">КАЖДЫЙ НАРОД — ХУДОЖНИК (ИЗОБРАЖЕНИЕ, УКРАШЕНИЕ, </w:t>
      </w:r>
      <w:r>
        <w:rPr>
          <w:b/>
          <w:bCs/>
          <w:color w:val="000000"/>
        </w:rPr>
        <w:t>ПОСТРО</w:t>
      </w:r>
      <w:r w:rsidRPr="006209A8">
        <w:rPr>
          <w:b/>
          <w:bCs/>
          <w:color w:val="000000"/>
        </w:rPr>
        <w:t xml:space="preserve">ЙКА В ТВОРЧЕСТВЕ НАРОДОВ ВСЕЙ ЗЕМЛИ) </w:t>
      </w:r>
    </w:p>
    <w:p w:rsidR="003D50E4" w:rsidRPr="006209A8" w:rsidRDefault="003D50E4" w:rsidP="006C3B7F">
      <w:pPr>
        <w:shd w:val="clear" w:color="auto" w:fill="FFFFFF"/>
        <w:jc w:val="both"/>
        <w:rPr>
          <w:b/>
          <w:bCs/>
          <w:color w:val="000000"/>
        </w:rPr>
      </w:pPr>
      <w:r w:rsidRPr="006209A8">
        <w:rPr>
          <w:b/>
          <w:bCs/>
          <w:color w:val="000000"/>
        </w:rPr>
        <w:t xml:space="preserve">Истоки родного искусства </w:t>
      </w:r>
    </w:p>
    <w:p w:rsidR="003D50E4" w:rsidRPr="006209A8" w:rsidRDefault="003D50E4" w:rsidP="006C3B7F">
      <w:pPr>
        <w:jc w:val="both"/>
      </w:pPr>
      <w:r w:rsidRPr="006209A8">
        <w:t>Пейзаж родной земли.</w:t>
      </w:r>
      <w:r w:rsidR="006C3B7F">
        <w:t xml:space="preserve"> </w:t>
      </w:r>
      <w:r w:rsidRPr="006209A8">
        <w:t>Гармония жилья с природой. Деревня — деревянный мир.</w:t>
      </w:r>
      <w:r w:rsidR="006C3B7F">
        <w:t xml:space="preserve"> </w:t>
      </w:r>
      <w:r w:rsidRPr="006209A8">
        <w:t>Образ красоты человека.</w:t>
      </w:r>
      <w:r w:rsidR="006C3B7F">
        <w:t xml:space="preserve"> </w:t>
      </w:r>
      <w:r w:rsidRPr="006209A8">
        <w:t>Народные праздники (обобщение темы).</w:t>
      </w:r>
    </w:p>
    <w:p w:rsidR="003D50E4" w:rsidRPr="006209A8" w:rsidRDefault="003D50E4" w:rsidP="006C3B7F">
      <w:pPr>
        <w:shd w:val="clear" w:color="auto" w:fill="FFFFFF"/>
        <w:jc w:val="both"/>
        <w:rPr>
          <w:b/>
          <w:bCs/>
          <w:color w:val="000000"/>
        </w:rPr>
      </w:pPr>
      <w:r w:rsidRPr="006209A8">
        <w:rPr>
          <w:b/>
          <w:bCs/>
          <w:color w:val="000000"/>
        </w:rPr>
        <w:t xml:space="preserve">Древние города нашей Земли </w:t>
      </w:r>
    </w:p>
    <w:p w:rsidR="003D50E4" w:rsidRDefault="003D50E4" w:rsidP="007B60F1">
      <w:pPr>
        <w:ind w:firstLine="454"/>
        <w:jc w:val="both"/>
      </w:pPr>
      <w:r w:rsidRPr="006209A8">
        <w:t>Древнерусский город-крепость.</w:t>
      </w:r>
      <w:r w:rsidR="006C3B7F">
        <w:t xml:space="preserve"> </w:t>
      </w:r>
      <w:r w:rsidRPr="006209A8">
        <w:t>Древние соборы.</w:t>
      </w:r>
      <w:r w:rsidR="006C3B7F">
        <w:t xml:space="preserve"> </w:t>
      </w:r>
      <w:r w:rsidRPr="006209A8">
        <w:t>Древний город и его жители.</w:t>
      </w:r>
      <w:r w:rsidR="006C3B7F">
        <w:t xml:space="preserve"> </w:t>
      </w:r>
      <w:r w:rsidRPr="006209A8">
        <w:t>Древнерусские воины-защитники.</w:t>
      </w:r>
      <w:r w:rsidR="006C3B7F">
        <w:t xml:space="preserve"> </w:t>
      </w:r>
      <w:r w:rsidRPr="006209A8">
        <w:t>Города Русской земли.</w:t>
      </w:r>
      <w:r w:rsidR="006C3B7F">
        <w:t xml:space="preserve"> </w:t>
      </w:r>
      <w:r w:rsidRPr="006209A8">
        <w:t>Узорочье теремов.</w:t>
      </w:r>
      <w:r w:rsidR="006C3B7F">
        <w:t xml:space="preserve"> </w:t>
      </w:r>
      <w:r w:rsidRPr="006209A8">
        <w:t>Праздничный пир в теремных палатах (обобщение темы).</w:t>
      </w:r>
    </w:p>
    <w:p w:rsidR="003D50E4" w:rsidRDefault="003D50E4" w:rsidP="006C3B7F">
      <w:pPr>
        <w:jc w:val="both"/>
        <w:rPr>
          <w:b/>
          <w:bCs/>
          <w:color w:val="000000"/>
        </w:rPr>
      </w:pPr>
      <w:r w:rsidRPr="006209A8">
        <w:rPr>
          <w:b/>
          <w:bCs/>
          <w:color w:val="000000"/>
        </w:rPr>
        <w:t>Каждый народ — художни</w:t>
      </w:r>
      <w:r>
        <w:rPr>
          <w:b/>
          <w:bCs/>
          <w:color w:val="000000"/>
        </w:rPr>
        <w:t>к</w:t>
      </w:r>
    </w:p>
    <w:p w:rsidR="003D50E4" w:rsidRPr="006209A8" w:rsidRDefault="003D50E4" w:rsidP="006C3B7F">
      <w:pPr>
        <w:jc w:val="both"/>
      </w:pPr>
      <w:r w:rsidRPr="006209A8">
        <w:t>Страна Восходящего солнца. Образ художественной культуры Японии.</w:t>
      </w:r>
      <w:r>
        <w:t xml:space="preserve"> Искусство народ</w:t>
      </w:r>
      <w:r w:rsidRPr="006209A8">
        <w:t>ов гор и степей.</w:t>
      </w:r>
      <w:r w:rsidR="006C3B7F">
        <w:t xml:space="preserve"> </w:t>
      </w:r>
      <w:r w:rsidRPr="006209A8">
        <w:t>Образ художественной культуры Средней Азии.</w:t>
      </w:r>
      <w:r>
        <w:t xml:space="preserve"> Образ художестве</w:t>
      </w:r>
      <w:r w:rsidRPr="006209A8">
        <w:t>нной культуры Древней Греции.</w:t>
      </w:r>
      <w:r w:rsidR="006C3B7F">
        <w:t xml:space="preserve"> </w:t>
      </w:r>
      <w:r w:rsidRPr="006209A8">
        <w:t xml:space="preserve">Образ художественной культуры </w:t>
      </w:r>
      <w:r>
        <w:t>сред</w:t>
      </w:r>
      <w:r w:rsidRPr="006209A8">
        <w:t>невековой Западной Европы.</w:t>
      </w:r>
      <w:r w:rsidR="006C3B7F">
        <w:t xml:space="preserve"> </w:t>
      </w:r>
      <w:r w:rsidRPr="006209A8">
        <w:t>Многообразие художественных культур в мире (обобщение темы).</w:t>
      </w:r>
    </w:p>
    <w:p w:rsidR="003D50E4" w:rsidRPr="006209A8" w:rsidRDefault="003D50E4" w:rsidP="006C3B7F">
      <w:pPr>
        <w:shd w:val="clear" w:color="auto" w:fill="FFFFFF"/>
        <w:jc w:val="both"/>
        <w:rPr>
          <w:b/>
          <w:bCs/>
          <w:color w:val="000000"/>
        </w:rPr>
      </w:pPr>
      <w:r w:rsidRPr="006209A8">
        <w:rPr>
          <w:b/>
          <w:bCs/>
          <w:color w:val="000000"/>
        </w:rPr>
        <w:t xml:space="preserve">Искусство объединяет народы </w:t>
      </w:r>
    </w:p>
    <w:p w:rsidR="003D50E4" w:rsidRDefault="003D50E4" w:rsidP="007B60F1">
      <w:pPr>
        <w:shd w:val="clear" w:color="auto" w:fill="FFFFFF"/>
        <w:ind w:firstLine="454"/>
        <w:jc w:val="both"/>
      </w:pPr>
      <w:r w:rsidRPr="006209A8">
        <w:t>Все народы воспевают материнство.</w:t>
      </w:r>
      <w:r w:rsidR="006C3B7F">
        <w:t xml:space="preserve"> </w:t>
      </w:r>
      <w:r w:rsidRPr="006209A8">
        <w:t>Все народы воспевают мудрость старости.</w:t>
      </w:r>
      <w:r w:rsidR="006C3B7F">
        <w:t xml:space="preserve"> </w:t>
      </w:r>
      <w:r w:rsidRPr="006209A8">
        <w:t>Сопереживание — великая тема искусства.</w:t>
      </w:r>
      <w:r w:rsidR="006C3B7F">
        <w:t xml:space="preserve"> </w:t>
      </w:r>
      <w:r w:rsidRPr="006209A8">
        <w:t>Герои, борцы и защитники.</w:t>
      </w:r>
      <w:r w:rsidR="006C3B7F">
        <w:t xml:space="preserve"> </w:t>
      </w:r>
      <w:r w:rsidRPr="006209A8">
        <w:t>Юность и надежды.</w:t>
      </w:r>
      <w:r w:rsidR="006C3B7F">
        <w:t xml:space="preserve"> </w:t>
      </w:r>
      <w:r w:rsidRPr="006209A8">
        <w:t>Искусство народов мира (обобщение темы).</w:t>
      </w:r>
    </w:p>
    <w:p w:rsidR="005A4EC7" w:rsidRPr="006209A8" w:rsidRDefault="005A4EC7" w:rsidP="007B60F1">
      <w:pPr>
        <w:shd w:val="clear" w:color="auto" w:fill="FFFFFF"/>
        <w:ind w:firstLine="454"/>
        <w:jc w:val="both"/>
      </w:pPr>
    </w:p>
    <w:p w:rsidR="006C3B7F" w:rsidRDefault="006C3B7F" w:rsidP="005A4EC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6C3B7F" w:rsidRDefault="006C3B7F" w:rsidP="005A4EC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5A4EC7" w:rsidRDefault="005A4EC7" w:rsidP="005A4EC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Тематическое планирование учебного предмета</w:t>
      </w:r>
    </w:p>
    <w:p w:rsidR="005A4EC7" w:rsidRDefault="005A4EC7" w:rsidP="005A4EC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0"/>
        <w:gridCol w:w="3577"/>
        <w:gridCol w:w="907"/>
        <w:gridCol w:w="1620"/>
        <w:gridCol w:w="1417"/>
        <w:gridCol w:w="1566"/>
      </w:tblGrid>
      <w:tr w:rsidR="005A4EC7" w:rsidTr="00B86E6F">
        <w:trPr>
          <w:cantSplit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  <w:p w:rsidR="005A4EC7" w:rsidRPr="00950BDE" w:rsidRDefault="005A4EC7" w:rsidP="00B86E6F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Всего часов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В том числе на: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rPr>
                <w:rFonts w:eastAsia="Calibri"/>
                <w:b/>
              </w:rPr>
            </w:pPr>
            <w:r>
              <w:rPr>
                <w:b/>
              </w:rPr>
              <w:t xml:space="preserve">Примерное количество часов на </w:t>
            </w:r>
            <w:proofErr w:type="spellStart"/>
            <w:proofErr w:type="gramStart"/>
            <w:r>
              <w:rPr>
                <w:b/>
              </w:rPr>
              <w:t>самостоя-тельные</w:t>
            </w:r>
            <w:proofErr w:type="spellEnd"/>
            <w:proofErr w:type="gramEnd"/>
            <w:r>
              <w:rPr>
                <w:b/>
              </w:rPr>
              <w:t xml:space="preserve"> работы</w:t>
            </w:r>
          </w:p>
        </w:tc>
      </w:tr>
      <w:tr w:rsidR="005A4EC7" w:rsidTr="00B86E6F">
        <w:trPr>
          <w:cantSplit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C7" w:rsidRDefault="005A4EC7" w:rsidP="00B86E6F">
            <w:pPr>
              <w:rPr>
                <w:rFonts w:eastAsia="Calibri"/>
                <w:b/>
              </w:rPr>
            </w:pPr>
          </w:p>
        </w:tc>
        <w:tc>
          <w:tcPr>
            <w:tcW w:w="3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C7" w:rsidRDefault="005A4EC7" w:rsidP="00B86E6F">
            <w:pPr>
              <w:rPr>
                <w:rFonts w:eastAsia="Calibr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C7" w:rsidRDefault="005A4EC7" w:rsidP="00B86E6F">
            <w:pPr>
              <w:rPr>
                <w:rFonts w:eastAsia="Calibri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практичес</w:t>
            </w:r>
            <w:proofErr w:type="spellEnd"/>
            <w:r>
              <w:rPr>
                <w:b/>
              </w:rPr>
              <w:t>-</w:t>
            </w:r>
          </w:p>
          <w:p w:rsidR="005A4EC7" w:rsidRDefault="005A4EC7" w:rsidP="00B86E6F">
            <w:pPr>
              <w:rPr>
                <w:b/>
              </w:rPr>
            </w:pPr>
            <w:proofErr w:type="gramStart"/>
            <w:r>
              <w:rPr>
                <w:b/>
              </w:rPr>
              <w:t>кие</w:t>
            </w:r>
            <w:proofErr w:type="gramEnd"/>
          </w:p>
          <w:p w:rsidR="005A4EC7" w:rsidRDefault="005A4EC7" w:rsidP="00B86E6F">
            <w:pPr>
              <w:rPr>
                <w:rFonts w:eastAsia="Calibri"/>
                <w:b/>
              </w:rPr>
            </w:pPr>
            <w:r>
              <w:rPr>
                <w:b/>
              </w:rPr>
              <w:t>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rPr>
                <w:rFonts w:eastAsia="Calibri"/>
                <w:b/>
              </w:rPr>
            </w:pPr>
            <w:proofErr w:type="spellStart"/>
            <w:proofErr w:type="gramStart"/>
            <w:r>
              <w:rPr>
                <w:b/>
              </w:rPr>
              <w:t>контроль-ные</w:t>
            </w:r>
            <w:proofErr w:type="spellEnd"/>
            <w:proofErr w:type="gramEnd"/>
          </w:p>
          <w:p w:rsidR="005A4EC7" w:rsidRDefault="005A4EC7" w:rsidP="00B86E6F">
            <w:pPr>
              <w:rPr>
                <w:rFonts w:eastAsia="Calibri"/>
                <w:b/>
              </w:rPr>
            </w:pPr>
            <w:r>
              <w:rPr>
                <w:b/>
              </w:rPr>
              <w:t>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C7" w:rsidRDefault="005A4EC7" w:rsidP="00B86E6F">
            <w:pPr>
              <w:rPr>
                <w:rFonts w:eastAsia="Calibri"/>
                <w:b/>
              </w:rPr>
            </w:pPr>
          </w:p>
        </w:tc>
      </w:tr>
      <w:tr w:rsidR="005A4EC7" w:rsidTr="00B86E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t>1.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Истоки родного искусства</w:t>
            </w:r>
            <w:r w:rsidRPr="007B7C25">
              <w:rPr>
                <w:rFonts w:eastAsia="Calibri"/>
                <w:b/>
              </w:rPr>
              <w:t>.</w:t>
            </w:r>
          </w:p>
          <w:p w:rsidR="005A4EC7" w:rsidRPr="00997598" w:rsidRDefault="005A4EC7" w:rsidP="00B86E6F">
            <w:pPr>
              <w:jc w:val="both"/>
              <w:rPr>
                <w:rFonts w:eastAsia="Calibri"/>
              </w:rPr>
            </w:pPr>
            <w:r w:rsidRPr="00997598">
              <w:rPr>
                <w:rFonts w:eastAsia="Calibri"/>
              </w:rPr>
              <w:t>Пейзаж родной земли.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Деревня – деревянный мир.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Красота человека.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Народные праздники.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  <w:b/>
              </w:rPr>
            </w:pPr>
            <w:r w:rsidRPr="007B7C25">
              <w:rPr>
                <w:rFonts w:eastAsia="Calibri"/>
                <w:b/>
              </w:rPr>
              <w:t>8</w:t>
            </w: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  <w:p w:rsidR="005A4EC7" w:rsidRPr="007B7C25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</w:rPr>
            </w:pPr>
          </w:p>
        </w:tc>
      </w:tr>
      <w:tr w:rsidR="005A4EC7" w:rsidTr="00B86E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t>2.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Древние города нашей земли</w:t>
            </w:r>
            <w:r w:rsidRPr="007B7C25">
              <w:rPr>
                <w:rFonts w:eastAsia="Calibri"/>
                <w:b/>
              </w:rPr>
              <w:t>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Родной угол.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Древние соборы.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Города русской земли.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Древнерусские воины-защитники.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Новгород. Псков. Владимир и Суздаль. Москва.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Узорочье теремов.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Пир в теремных палатах.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  <w:b/>
              </w:rPr>
            </w:pPr>
            <w:r w:rsidRPr="007B7C25">
              <w:rPr>
                <w:rFonts w:eastAsia="Calibri"/>
                <w:b/>
              </w:rPr>
              <w:t>7</w:t>
            </w: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  <w:p w:rsidR="005A4EC7" w:rsidRPr="007B7C25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</w:rPr>
            </w:pP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</w:rPr>
            </w:pPr>
          </w:p>
        </w:tc>
      </w:tr>
      <w:tr w:rsidR="005A4EC7" w:rsidTr="00B86E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t>3.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Каждый народ – художник.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Страна восходящего солнца – Япония.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Народ гор и степей.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Города в пустыне.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Древняя Эллада.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Европейские города Средневековья.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Многообразие художественных культур в мире.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  <w:b/>
              </w:rPr>
            </w:pPr>
            <w:r w:rsidRPr="007B7C25">
              <w:rPr>
                <w:rFonts w:eastAsia="Calibri"/>
                <w:b/>
              </w:rPr>
              <w:t>11</w:t>
            </w: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</w:p>
          <w:p w:rsidR="005A4EC7" w:rsidRPr="007B7C25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</w:rPr>
            </w:pPr>
          </w:p>
        </w:tc>
      </w:tr>
      <w:tr w:rsidR="005A4EC7" w:rsidTr="00B86E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t>4.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Искусство объединяет народы.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Материнство.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Мудрость старости.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Сопереживание.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Герои-защитники.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Юность и надежды.</w:t>
            </w:r>
          </w:p>
          <w:p w:rsidR="005A4EC7" w:rsidRPr="00AB7153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Искусство народов мира.</w:t>
            </w:r>
          </w:p>
          <w:p w:rsidR="005A4EC7" w:rsidRDefault="005A4EC7" w:rsidP="00B86E6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Каждый народ – художник.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  <w:b/>
              </w:rPr>
            </w:pPr>
            <w:r w:rsidRPr="00AB7153">
              <w:rPr>
                <w:rFonts w:eastAsia="Calibri"/>
                <w:b/>
              </w:rPr>
              <w:t>8</w:t>
            </w: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  <w:p w:rsidR="005A4EC7" w:rsidRPr="00AB7153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</w:rPr>
            </w:pPr>
          </w:p>
        </w:tc>
      </w:tr>
      <w:tr w:rsidR="005A4EC7" w:rsidTr="00B86E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Pr="00950BDE" w:rsidRDefault="005A4EC7" w:rsidP="00B86E6F">
            <w:pPr>
              <w:jc w:val="center"/>
              <w:rPr>
                <w:rFonts w:eastAsia="Calibri"/>
                <w:b/>
              </w:rPr>
            </w:pPr>
            <w:r w:rsidRPr="00950BDE">
              <w:rPr>
                <w:rFonts w:eastAsia="Calibri"/>
                <w:b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Pr="00950BDE" w:rsidRDefault="005A4EC7" w:rsidP="00B86E6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Pr="00950BDE" w:rsidRDefault="005A4EC7" w:rsidP="00B86E6F">
            <w:pPr>
              <w:jc w:val="center"/>
              <w:rPr>
                <w:rFonts w:eastAsia="Calibri"/>
                <w:b/>
              </w:rPr>
            </w:pPr>
            <w:r w:rsidRPr="00950BDE">
              <w:rPr>
                <w:rFonts w:eastAsia="Calibri"/>
                <w:b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rPr>
                <w:rFonts w:eastAsia="Calibri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C7" w:rsidRDefault="005A4EC7" w:rsidP="00B86E6F">
            <w:pPr>
              <w:jc w:val="center"/>
              <w:rPr>
                <w:rFonts w:eastAsia="Calibri"/>
              </w:rPr>
            </w:pPr>
          </w:p>
        </w:tc>
      </w:tr>
    </w:tbl>
    <w:p w:rsidR="005A4EC7" w:rsidRDefault="005A4EC7" w:rsidP="005A4EC7">
      <w:pPr>
        <w:spacing w:line="360" w:lineRule="auto"/>
        <w:jc w:val="center"/>
        <w:rPr>
          <w:b/>
          <w:sz w:val="28"/>
          <w:szCs w:val="28"/>
        </w:rPr>
      </w:pPr>
    </w:p>
    <w:p w:rsidR="003D50E4" w:rsidRDefault="003D50E4" w:rsidP="007B60F1">
      <w:pPr>
        <w:jc w:val="both"/>
      </w:pPr>
    </w:p>
    <w:p w:rsidR="006C3B7F" w:rsidRDefault="006C3B7F" w:rsidP="007B60F1">
      <w:pPr>
        <w:jc w:val="both"/>
      </w:pPr>
    </w:p>
    <w:p w:rsidR="006C3B7F" w:rsidRDefault="006C3B7F" w:rsidP="007B60F1">
      <w:pPr>
        <w:jc w:val="both"/>
      </w:pPr>
    </w:p>
    <w:p w:rsidR="006C3B7F" w:rsidRDefault="006C3B7F" w:rsidP="007B60F1">
      <w:pPr>
        <w:jc w:val="both"/>
      </w:pPr>
    </w:p>
    <w:p w:rsidR="006C3B7F" w:rsidRDefault="006C3B7F" w:rsidP="007B60F1">
      <w:pPr>
        <w:jc w:val="both"/>
      </w:pPr>
    </w:p>
    <w:p w:rsidR="006C3B7F" w:rsidRDefault="006C3B7F" w:rsidP="007B60F1">
      <w:pPr>
        <w:jc w:val="both"/>
      </w:pPr>
    </w:p>
    <w:p w:rsidR="006C3B7F" w:rsidRDefault="006C3B7F" w:rsidP="007B60F1">
      <w:pPr>
        <w:jc w:val="both"/>
      </w:pPr>
    </w:p>
    <w:p w:rsidR="006C3B7F" w:rsidRDefault="006C3B7F" w:rsidP="007B60F1">
      <w:pPr>
        <w:jc w:val="both"/>
      </w:pPr>
    </w:p>
    <w:p w:rsidR="006C3B7F" w:rsidRDefault="006C3B7F" w:rsidP="007B60F1">
      <w:pPr>
        <w:jc w:val="both"/>
      </w:pPr>
    </w:p>
    <w:p w:rsidR="006C3B7F" w:rsidRDefault="006C3B7F" w:rsidP="007B60F1">
      <w:pPr>
        <w:jc w:val="both"/>
      </w:pPr>
    </w:p>
    <w:p w:rsidR="006C3B7F" w:rsidRDefault="006C3B7F" w:rsidP="007B60F1">
      <w:pPr>
        <w:jc w:val="both"/>
      </w:pPr>
    </w:p>
    <w:p w:rsidR="007B60F1" w:rsidRPr="006209A8" w:rsidRDefault="007B60F1" w:rsidP="007B60F1">
      <w:pPr>
        <w:jc w:val="both"/>
      </w:pPr>
    </w:p>
    <w:p w:rsidR="003D50E4" w:rsidRPr="00AA7DAA" w:rsidRDefault="003D50E4" w:rsidP="003D50E4">
      <w:pPr>
        <w:jc w:val="center"/>
        <w:rPr>
          <w:color w:val="000000"/>
        </w:rPr>
      </w:pPr>
      <w:r w:rsidRPr="00E33677">
        <w:rPr>
          <w:b/>
          <w:sz w:val="28"/>
          <w:szCs w:val="28"/>
        </w:rPr>
        <w:t>КАЛЕНДАРНО – ТЕМАТИЧЕСКОЕ  ПЛАНИРОВАНИЕ</w:t>
      </w:r>
    </w:p>
    <w:p w:rsidR="003D50E4" w:rsidRDefault="003D50E4" w:rsidP="003D50E4">
      <w:pPr>
        <w:ind w:firstLine="540"/>
        <w:rPr>
          <w:b/>
        </w:rPr>
      </w:pPr>
    </w:p>
    <w:tbl>
      <w:tblPr>
        <w:tblW w:w="10758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7"/>
        <w:gridCol w:w="2244"/>
        <w:gridCol w:w="4111"/>
        <w:gridCol w:w="851"/>
        <w:gridCol w:w="992"/>
        <w:gridCol w:w="850"/>
        <w:gridCol w:w="993"/>
      </w:tblGrid>
      <w:tr w:rsidR="003D50E4" w:rsidRPr="00BA3AB6" w:rsidTr="0010242E">
        <w:tc>
          <w:tcPr>
            <w:tcW w:w="717" w:type="dxa"/>
            <w:vMerge w:val="restart"/>
          </w:tcPr>
          <w:p w:rsidR="003D50E4" w:rsidRPr="00BA3AB6" w:rsidRDefault="003D50E4" w:rsidP="00A50D4D">
            <w:pPr>
              <w:jc w:val="center"/>
              <w:rPr>
                <w:b/>
              </w:rPr>
            </w:pPr>
            <w:r w:rsidRPr="00BA3AB6">
              <w:rPr>
                <w:b/>
              </w:rPr>
              <w:t>№</w:t>
            </w:r>
          </w:p>
          <w:p w:rsidR="003D50E4" w:rsidRPr="00BA3AB6" w:rsidRDefault="003D50E4" w:rsidP="00A50D4D">
            <w:pPr>
              <w:jc w:val="center"/>
              <w:rPr>
                <w:b/>
              </w:rPr>
            </w:pPr>
            <w:r w:rsidRPr="00BA3AB6">
              <w:rPr>
                <w:b/>
              </w:rPr>
              <w:t>п\</w:t>
            </w:r>
            <w:proofErr w:type="gramStart"/>
            <w:r w:rsidRPr="00BA3AB6">
              <w:rPr>
                <w:b/>
              </w:rPr>
              <w:t>п</w:t>
            </w:r>
            <w:proofErr w:type="gramEnd"/>
          </w:p>
        </w:tc>
        <w:tc>
          <w:tcPr>
            <w:tcW w:w="2244" w:type="dxa"/>
            <w:vMerge w:val="restart"/>
          </w:tcPr>
          <w:p w:rsidR="003D50E4" w:rsidRPr="00BA3AB6" w:rsidRDefault="003D50E4" w:rsidP="00A50D4D">
            <w:pPr>
              <w:jc w:val="center"/>
              <w:rPr>
                <w:b/>
              </w:rPr>
            </w:pPr>
            <w:r w:rsidRPr="00BA3AB6">
              <w:rPr>
                <w:b/>
              </w:rPr>
              <w:t>Наименование разделов и тем</w:t>
            </w:r>
          </w:p>
        </w:tc>
        <w:tc>
          <w:tcPr>
            <w:tcW w:w="4111" w:type="dxa"/>
            <w:vMerge w:val="restart"/>
          </w:tcPr>
          <w:p w:rsidR="0010242E" w:rsidRDefault="0010242E" w:rsidP="0010242E">
            <w:pPr>
              <w:rPr>
                <w:b/>
              </w:rPr>
            </w:pPr>
            <w:r>
              <w:rPr>
                <w:b/>
              </w:rPr>
              <w:t xml:space="preserve">Характеристика основных видов </w:t>
            </w:r>
          </w:p>
          <w:p w:rsidR="003D50E4" w:rsidRPr="00BA3AB6" w:rsidRDefault="0010242E" w:rsidP="0010242E">
            <w:pPr>
              <w:rPr>
                <w:b/>
              </w:rPr>
            </w:pPr>
            <w:r>
              <w:rPr>
                <w:b/>
              </w:rPr>
              <w:t xml:space="preserve">                  деятельности            </w:t>
            </w:r>
          </w:p>
        </w:tc>
        <w:tc>
          <w:tcPr>
            <w:tcW w:w="851" w:type="dxa"/>
            <w:vMerge w:val="restart"/>
          </w:tcPr>
          <w:p w:rsidR="003D50E4" w:rsidRPr="00BA3AB6" w:rsidRDefault="0010242E" w:rsidP="0010242E">
            <w:pPr>
              <w:rPr>
                <w:b/>
              </w:rPr>
            </w:pPr>
            <w:r>
              <w:rPr>
                <w:b/>
              </w:rPr>
              <w:t xml:space="preserve">Вид </w:t>
            </w:r>
            <w:proofErr w:type="spellStart"/>
            <w:proofErr w:type="gramStart"/>
            <w:r>
              <w:rPr>
                <w:b/>
              </w:rPr>
              <w:t>заня-тия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3D50E4" w:rsidRPr="00BA3AB6" w:rsidRDefault="003D50E4" w:rsidP="00A50D4D">
            <w:pPr>
              <w:jc w:val="center"/>
              <w:rPr>
                <w:b/>
              </w:rPr>
            </w:pPr>
            <w:r>
              <w:rPr>
                <w:b/>
              </w:rPr>
              <w:t xml:space="preserve">Виды </w:t>
            </w:r>
            <w:proofErr w:type="spellStart"/>
            <w:r>
              <w:rPr>
                <w:b/>
              </w:rPr>
              <w:t>самос.работ</w:t>
            </w:r>
            <w:proofErr w:type="spellEnd"/>
          </w:p>
        </w:tc>
        <w:tc>
          <w:tcPr>
            <w:tcW w:w="1843" w:type="dxa"/>
            <w:gridSpan w:val="2"/>
          </w:tcPr>
          <w:p w:rsidR="003D50E4" w:rsidRPr="00BA3AB6" w:rsidRDefault="003D50E4" w:rsidP="00A50D4D">
            <w:pPr>
              <w:jc w:val="center"/>
              <w:rPr>
                <w:b/>
              </w:rPr>
            </w:pPr>
            <w:r w:rsidRPr="00BA3AB6">
              <w:rPr>
                <w:b/>
              </w:rPr>
              <w:t>Дата проведения</w:t>
            </w:r>
          </w:p>
        </w:tc>
      </w:tr>
      <w:tr w:rsidR="003D50E4" w:rsidRPr="00BA3AB6" w:rsidTr="0010242E">
        <w:tc>
          <w:tcPr>
            <w:tcW w:w="717" w:type="dxa"/>
            <w:vMerge/>
          </w:tcPr>
          <w:p w:rsidR="003D50E4" w:rsidRPr="00BA3AB6" w:rsidRDefault="003D50E4" w:rsidP="00A50D4D">
            <w:pPr>
              <w:jc w:val="center"/>
              <w:rPr>
                <w:b/>
              </w:rPr>
            </w:pPr>
          </w:p>
        </w:tc>
        <w:tc>
          <w:tcPr>
            <w:tcW w:w="2244" w:type="dxa"/>
            <w:vMerge/>
          </w:tcPr>
          <w:p w:rsidR="003D50E4" w:rsidRPr="00BA3AB6" w:rsidRDefault="003D50E4" w:rsidP="00A50D4D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/>
          </w:tcPr>
          <w:p w:rsidR="003D50E4" w:rsidRPr="00BA3AB6" w:rsidRDefault="003D50E4" w:rsidP="00A50D4D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:rsidR="003D50E4" w:rsidRPr="00BA3AB6" w:rsidRDefault="003D50E4" w:rsidP="00A50D4D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3D50E4" w:rsidRPr="00BA3AB6" w:rsidRDefault="003D50E4" w:rsidP="00A50D4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3D50E4" w:rsidRPr="00BA3AB6" w:rsidRDefault="003D50E4" w:rsidP="00A50D4D">
            <w:pPr>
              <w:jc w:val="center"/>
              <w:rPr>
                <w:b/>
              </w:rPr>
            </w:pPr>
            <w:r w:rsidRPr="00BA3AB6">
              <w:rPr>
                <w:b/>
              </w:rPr>
              <w:t>планируемая</w:t>
            </w:r>
          </w:p>
        </w:tc>
        <w:tc>
          <w:tcPr>
            <w:tcW w:w="993" w:type="dxa"/>
          </w:tcPr>
          <w:p w:rsidR="003D50E4" w:rsidRPr="00BA3AB6" w:rsidRDefault="003D50E4" w:rsidP="00A50D4D">
            <w:pPr>
              <w:jc w:val="center"/>
              <w:rPr>
                <w:b/>
              </w:rPr>
            </w:pPr>
            <w:r w:rsidRPr="00BA3AB6">
              <w:rPr>
                <w:b/>
              </w:rPr>
              <w:t>фактическая</w:t>
            </w:r>
          </w:p>
        </w:tc>
      </w:tr>
      <w:tr w:rsidR="003D50E4" w:rsidRPr="00BA3AB6" w:rsidTr="00A50D4D">
        <w:tc>
          <w:tcPr>
            <w:tcW w:w="10758" w:type="dxa"/>
            <w:gridSpan w:val="7"/>
          </w:tcPr>
          <w:p w:rsidR="003D50E4" w:rsidRPr="00BA3AB6" w:rsidRDefault="003D50E4" w:rsidP="00DB2160">
            <w:pPr>
              <w:jc w:val="center"/>
              <w:rPr>
                <w:b/>
              </w:rPr>
            </w:pPr>
            <w:r w:rsidRPr="00BA3AB6"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четверть –</w:t>
            </w:r>
            <w:r w:rsidR="00DB2160" w:rsidRPr="00A85F32">
              <w:rPr>
                <w:b/>
              </w:rPr>
              <w:t>Истоки родного искусства</w:t>
            </w:r>
            <w:r w:rsidR="00C11FE5">
              <w:rPr>
                <w:b/>
              </w:rPr>
              <w:t xml:space="preserve">. </w:t>
            </w:r>
            <w:r>
              <w:rPr>
                <w:b/>
              </w:rPr>
              <w:t>8</w:t>
            </w:r>
            <w:r w:rsidRPr="00BA3AB6">
              <w:rPr>
                <w:b/>
              </w:rPr>
              <w:t>часов</w:t>
            </w: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 w:rsidRPr="00BA3AB6">
              <w:t>1.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Вводное занятие. Пейзаж родной земли.</w:t>
            </w:r>
          </w:p>
        </w:tc>
        <w:tc>
          <w:tcPr>
            <w:tcW w:w="4111" w:type="dxa"/>
            <w:vMerge w:val="restart"/>
          </w:tcPr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bookmarkStart w:id="0" w:name="_GoBack"/>
            <w:bookmarkEnd w:id="0"/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 xml:space="preserve">Характеризовать красоту природы родной земли. 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Использовать выразительные средства живописи для создания образов природы.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95"/>
                <w:rFonts w:eastAsiaTheme="minorEastAsia"/>
                <w:sz w:val="24"/>
                <w:szCs w:val="24"/>
              </w:rPr>
              <w:t>И</w:t>
            </w: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зображать российскую природу (пейзаж).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Рассуждать о роли природных условий в характере традиционной культуре народа.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Объяснять конструкцию избы, назначение ее частей, декор и украшение.</w:t>
            </w:r>
          </w:p>
          <w:p w:rsidR="0010242E" w:rsidRPr="009D23FE" w:rsidRDefault="009D23FE" w:rsidP="009D23FE">
            <w:pPr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Изображать избу или моделировать ее из бумаги.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Рассказывать о деревянной храмовой архитектуре.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Создавать образ традиционной деревни.</w:t>
            </w:r>
          </w:p>
          <w:p w:rsidR="009D23FE" w:rsidRPr="009D23FE" w:rsidRDefault="009D23FE" w:rsidP="009D23FE">
            <w:pPr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Коллективное панно или объемная пространственная постройка.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Объяснять представления народа о красоте человека.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Приобретать опыт эмоционального восприятия традиционного народного костюма, праздничного женского и мужского костюма.</w:t>
            </w:r>
          </w:p>
          <w:p w:rsidR="009D23FE" w:rsidRPr="009D23FE" w:rsidRDefault="009D23FE" w:rsidP="009D23FE">
            <w:pPr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Характеризовать и эстетически оценивать образы человека-труженика в произведениях художнико</w:t>
            </w:r>
            <w:proofErr w:type="gramStart"/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в(</w:t>
            </w:r>
            <w:proofErr w:type="gramEnd"/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 xml:space="preserve">А.Венецианов, И.Аргунов, В.Суриков, В.Васнецов, </w:t>
            </w:r>
            <w:proofErr w:type="spellStart"/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В.Тропинин</w:t>
            </w:r>
            <w:proofErr w:type="spellEnd"/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, З.Серебрякова, Б.Кустодиев)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Понимать роль традиционных народных праздников в жизни людей.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Изображать календарные праздники (коллективная работа).</w:t>
            </w:r>
          </w:p>
          <w:p w:rsidR="009D23FE" w:rsidRPr="00BA3AB6" w:rsidRDefault="009D23FE" w:rsidP="009D23FE"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 xml:space="preserve">Воспринимать и характеризовать образ народного праздника в изобразительном искусстве (Б.Кустодиев, </w:t>
            </w:r>
            <w:proofErr w:type="spellStart"/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К.Юон</w:t>
            </w:r>
            <w:proofErr w:type="spellEnd"/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, Ф.Малявин и др.)</w:t>
            </w:r>
          </w:p>
        </w:tc>
        <w:tc>
          <w:tcPr>
            <w:tcW w:w="851" w:type="dxa"/>
          </w:tcPr>
          <w:p w:rsidR="0010242E" w:rsidRPr="00BA3AB6" w:rsidRDefault="0010242E" w:rsidP="0010242E">
            <w:r>
              <w:t xml:space="preserve">Изучение </w:t>
            </w:r>
            <w:proofErr w:type="spellStart"/>
            <w:proofErr w:type="gramStart"/>
            <w:r>
              <w:t>ново-го</w:t>
            </w:r>
            <w:proofErr w:type="spellEnd"/>
            <w:proofErr w:type="gramEnd"/>
          </w:p>
        </w:tc>
        <w:tc>
          <w:tcPr>
            <w:tcW w:w="992" w:type="dxa"/>
          </w:tcPr>
          <w:p w:rsidR="0010242E" w:rsidRPr="00BA3AB6" w:rsidRDefault="0010242E" w:rsidP="0010242E"/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 w:rsidRPr="00BA3AB6">
              <w:t>2.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«Пейзаж родной земли».</w:t>
            </w:r>
          </w:p>
        </w:tc>
        <w:tc>
          <w:tcPr>
            <w:tcW w:w="4111" w:type="dxa"/>
            <w:vMerge/>
          </w:tcPr>
          <w:p w:rsidR="0010242E" w:rsidRPr="00BA3AB6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 w:rsidRPr="00BA3AB6">
              <w:t>Изучение ново</w:t>
            </w:r>
            <w:r>
              <w:t>--</w:t>
            </w:r>
            <w:r w:rsidRPr="00BA3AB6">
              <w:t>го</w:t>
            </w:r>
          </w:p>
        </w:tc>
        <w:tc>
          <w:tcPr>
            <w:tcW w:w="992" w:type="dxa"/>
          </w:tcPr>
          <w:p w:rsidR="0010242E" w:rsidRPr="00BA3AB6" w:rsidRDefault="0010242E" w:rsidP="0010242E">
            <w:r>
              <w:t>Рисование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 w:rsidRPr="00BA3AB6">
              <w:t>3.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«Деревня - деревянный мир».</w:t>
            </w:r>
          </w:p>
        </w:tc>
        <w:tc>
          <w:tcPr>
            <w:tcW w:w="4111" w:type="dxa"/>
            <w:vMerge/>
          </w:tcPr>
          <w:p w:rsidR="0010242E" w:rsidRPr="00BA3AB6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 w:rsidRPr="00BA3AB6">
              <w:t>Изучение нового</w:t>
            </w:r>
          </w:p>
        </w:tc>
        <w:tc>
          <w:tcPr>
            <w:tcW w:w="992" w:type="dxa"/>
          </w:tcPr>
          <w:p w:rsidR="0010242E" w:rsidRDefault="0010242E" w:rsidP="0010242E">
            <w:r>
              <w:t>Состав.</w:t>
            </w:r>
          </w:p>
          <w:p w:rsidR="0010242E" w:rsidRPr="00BA3AB6" w:rsidRDefault="0010242E" w:rsidP="0010242E">
            <w:r>
              <w:t>панно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 w:rsidRPr="00BA3AB6">
              <w:t>4.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«Деревня - деревянный мир».</w:t>
            </w:r>
          </w:p>
        </w:tc>
        <w:tc>
          <w:tcPr>
            <w:tcW w:w="4111" w:type="dxa"/>
            <w:vMerge/>
          </w:tcPr>
          <w:p w:rsidR="0010242E" w:rsidRPr="00BA3AB6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>
              <w:t>Повторение</w:t>
            </w:r>
          </w:p>
        </w:tc>
        <w:tc>
          <w:tcPr>
            <w:tcW w:w="992" w:type="dxa"/>
          </w:tcPr>
          <w:p w:rsidR="0010242E" w:rsidRPr="00BA3AB6" w:rsidRDefault="0010242E" w:rsidP="0010242E"/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 w:rsidRPr="00BA3AB6">
              <w:t>5.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«Красота человека».</w:t>
            </w:r>
          </w:p>
        </w:tc>
        <w:tc>
          <w:tcPr>
            <w:tcW w:w="4111" w:type="dxa"/>
            <w:vMerge/>
          </w:tcPr>
          <w:p w:rsidR="0010242E" w:rsidRPr="00BA3AB6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 w:rsidRPr="00BA3AB6">
              <w:t xml:space="preserve">Изучение </w:t>
            </w:r>
            <w:proofErr w:type="spellStart"/>
            <w:proofErr w:type="gramStart"/>
            <w:r w:rsidRPr="00BA3AB6">
              <w:t>ново</w:t>
            </w:r>
            <w:r>
              <w:t>-</w:t>
            </w:r>
            <w:r w:rsidRPr="00BA3AB6">
              <w:t>го</w:t>
            </w:r>
            <w:proofErr w:type="spellEnd"/>
            <w:proofErr w:type="gramEnd"/>
          </w:p>
        </w:tc>
        <w:tc>
          <w:tcPr>
            <w:tcW w:w="992" w:type="dxa"/>
          </w:tcPr>
          <w:p w:rsidR="0010242E" w:rsidRPr="00BA3AB6" w:rsidRDefault="0010242E" w:rsidP="0010242E">
            <w:r>
              <w:t>Работа с тканью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 w:rsidRPr="00BA3AB6">
              <w:t>6.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«Красота человека».</w:t>
            </w:r>
          </w:p>
        </w:tc>
        <w:tc>
          <w:tcPr>
            <w:tcW w:w="4111" w:type="dxa"/>
            <w:vMerge/>
          </w:tcPr>
          <w:p w:rsidR="0010242E" w:rsidRPr="00BA3AB6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>
              <w:t>Повторение</w:t>
            </w:r>
          </w:p>
        </w:tc>
        <w:tc>
          <w:tcPr>
            <w:tcW w:w="992" w:type="dxa"/>
          </w:tcPr>
          <w:p w:rsidR="0010242E" w:rsidRPr="00BA3AB6" w:rsidRDefault="0010242E" w:rsidP="0010242E"/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 w:rsidRPr="00BA3AB6">
              <w:t>7.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«Народные праздники».</w:t>
            </w:r>
          </w:p>
        </w:tc>
        <w:tc>
          <w:tcPr>
            <w:tcW w:w="4111" w:type="dxa"/>
            <w:vMerge/>
          </w:tcPr>
          <w:p w:rsidR="0010242E" w:rsidRPr="00BA3AB6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 w:rsidRPr="00BA3AB6">
              <w:t xml:space="preserve">Изучение </w:t>
            </w:r>
            <w:proofErr w:type="spellStart"/>
            <w:proofErr w:type="gramStart"/>
            <w:r w:rsidRPr="00BA3AB6">
              <w:t>ново</w:t>
            </w:r>
            <w:r>
              <w:t>-</w:t>
            </w:r>
            <w:r w:rsidRPr="00BA3AB6">
              <w:t>го</w:t>
            </w:r>
            <w:proofErr w:type="spellEnd"/>
            <w:proofErr w:type="gramEnd"/>
          </w:p>
        </w:tc>
        <w:tc>
          <w:tcPr>
            <w:tcW w:w="992" w:type="dxa"/>
          </w:tcPr>
          <w:p w:rsidR="0010242E" w:rsidRPr="00BA3AB6" w:rsidRDefault="0010242E" w:rsidP="0010242E">
            <w:r>
              <w:t>Рисование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 w:rsidRPr="00BA3AB6">
              <w:t>8.</w:t>
            </w:r>
          </w:p>
        </w:tc>
        <w:tc>
          <w:tcPr>
            <w:tcW w:w="2244" w:type="dxa"/>
          </w:tcPr>
          <w:p w:rsidR="0010242E" w:rsidRDefault="0010242E" w:rsidP="0010242E">
            <w:r>
              <w:t>«Народные праздники». Обобщение  темы 1 четверти.</w:t>
            </w:r>
          </w:p>
          <w:p w:rsidR="0010242E" w:rsidRPr="00BA3AB6" w:rsidRDefault="0010242E" w:rsidP="0010242E"/>
        </w:tc>
        <w:tc>
          <w:tcPr>
            <w:tcW w:w="4111" w:type="dxa"/>
            <w:vMerge/>
          </w:tcPr>
          <w:p w:rsidR="0010242E" w:rsidRPr="00BA3AB6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>
              <w:t>Повторение</w:t>
            </w:r>
          </w:p>
        </w:tc>
        <w:tc>
          <w:tcPr>
            <w:tcW w:w="992" w:type="dxa"/>
          </w:tcPr>
          <w:p w:rsidR="0010242E" w:rsidRDefault="0010242E" w:rsidP="0010242E">
            <w:proofErr w:type="spellStart"/>
            <w:r>
              <w:t>Аппли</w:t>
            </w:r>
            <w:proofErr w:type="spellEnd"/>
            <w:r>
              <w:t>-</w:t>
            </w:r>
          </w:p>
          <w:p w:rsidR="0010242E" w:rsidRPr="00BA3AB6" w:rsidRDefault="0010242E" w:rsidP="0010242E">
            <w:proofErr w:type="spellStart"/>
            <w:r>
              <w:t>кация</w:t>
            </w:r>
            <w:proofErr w:type="spellEnd"/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A50D4D">
        <w:tc>
          <w:tcPr>
            <w:tcW w:w="10758" w:type="dxa"/>
            <w:gridSpan w:val="7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 xml:space="preserve">четверть – </w:t>
            </w:r>
            <w:r w:rsidRPr="00DB6D0B">
              <w:rPr>
                <w:b/>
              </w:rPr>
              <w:t>Древние города нашей земли</w:t>
            </w:r>
            <w:r>
              <w:rPr>
                <w:b/>
              </w:rPr>
              <w:t>7 часов</w:t>
            </w: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>
              <w:t>9</w:t>
            </w:r>
            <w:r w:rsidRPr="00BA3AB6">
              <w:t>.</w:t>
            </w:r>
          </w:p>
        </w:tc>
        <w:tc>
          <w:tcPr>
            <w:tcW w:w="2244" w:type="dxa"/>
          </w:tcPr>
          <w:p w:rsidR="0010242E" w:rsidRPr="00DB6D0B" w:rsidRDefault="0010242E" w:rsidP="0010242E">
            <w:r>
              <w:t>«Родной угол».</w:t>
            </w:r>
          </w:p>
        </w:tc>
        <w:tc>
          <w:tcPr>
            <w:tcW w:w="4111" w:type="dxa"/>
            <w:vMerge w:val="restart"/>
          </w:tcPr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 xml:space="preserve">Характеризовать образ древнего города и особенность выбора места </w:t>
            </w: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lastRenderedPageBreak/>
              <w:t>для постройки города.</w:t>
            </w:r>
          </w:p>
          <w:p w:rsidR="0010242E" w:rsidRPr="009D23FE" w:rsidRDefault="009D23FE" w:rsidP="009D23FE">
            <w:pPr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Создавать макет древнерусского города-крепости.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Составлять рассказ о соборах как о святыне города, воплощении красоты, могущества и силы государства, как об архитектурном и смысловом центре города.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Раскрывать особенности конструкции и символики древнерусского каменного храма.</w:t>
            </w:r>
          </w:p>
          <w:p w:rsidR="009D23FE" w:rsidRPr="009D23FE" w:rsidRDefault="009D23FE" w:rsidP="009D23FE">
            <w:pPr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Создавать макет здания древнерусского храма.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Называть основные структурные части города.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Рассказывать о монастырях как о произведении архитектуры и их роли в жизни древних городов.</w:t>
            </w:r>
          </w:p>
          <w:p w:rsidR="009D23FE" w:rsidRPr="009D23FE" w:rsidRDefault="009D23FE" w:rsidP="009D23FE">
            <w:pPr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Изображать древнерусский город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Рассказать об образе жизни людей в древнерусском городе, о князе и его дружине.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Характеризовать одежду и оружие древнерусского воина.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Определять значение цвета в одежде и значение орнамента.</w:t>
            </w:r>
          </w:p>
          <w:p w:rsidR="009D23FE" w:rsidRPr="009D23FE" w:rsidRDefault="009D23FE" w:rsidP="009D23FE"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Развивать навыки изображения человека.</w:t>
            </w:r>
          </w:p>
        </w:tc>
        <w:tc>
          <w:tcPr>
            <w:tcW w:w="851" w:type="dxa"/>
          </w:tcPr>
          <w:p w:rsidR="0010242E" w:rsidRPr="00BA3AB6" w:rsidRDefault="0010242E" w:rsidP="0010242E">
            <w:r w:rsidRPr="00BA3AB6">
              <w:lastRenderedPageBreak/>
              <w:t xml:space="preserve">Изучение </w:t>
            </w:r>
            <w:r w:rsidRPr="00BA3AB6">
              <w:lastRenderedPageBreak/>
              <w:t>нового</w:t>
            </w:r>
          </w:p>
        </w:tc>
        <w:tc>
          <w:tcPr>
            <w:tcW w:w="992" w:type="dxa"/>
          </w:tcPr>
          <w:p w:rsidR="0010242E" w:rsidRDefault="0010242E" w:rsidP="0010242E">
            <w:proofErr w:type="spellStart"/>
            <w:r>
              <w:lastRenderedPageBreak/>
              <w:t>Конст</w:t>
            </w:r>
            <w:proofErr w:type="spellEnd"/>
            <w:r>
              <w:t>-</w:t>
            </w:r>
          </w:p>
          <w:p w:rsidR="0010242E" w:rsidRPr="00BA3AB6" w:rsidRDefault="0010242E" w:rsidP="0010242E">
            <w:proofErr w:type="spellStart"/>
            <w:r>
              <w:t>руиров</w:t>
            </w:r>
            <w:proofErr w:type="spellEnd"/>
            <w:r>
              <w:lastRenderedPageBreak/>
              <w:t>.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>
              <w:lastRenderedPageBreak/>
              <w:t>10</w:t>
            </w:r>
            <w:r w:rsidRPr="00BA3AB6">
              <w:t>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«Древние соборы».</w:t>
            </w:r>
          </w:p>
        </w:tc>
        <w:tc>
          <w:tcPr>
            <w:tcW w:w="4111" w:type="dxa"/>
            <w:vMerge/>
          </w:tcPr>
          <w:p w:rsidR="0010242E" w:rsidRPr="009D23FE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 w:rsidRPr="00BA3AB6">
              <w:t>Изучение нового</w:t>
            </w:r>
          </w:p>
        </w:tc>
        <w:tc>
          <w:tcPr>
            <w:tcW w:w="992" w:type="dxa"/>
          </w:tcPr>
          <w:p w:rsidR="0010242E" w:rsidRDefault="0010242E" w:rsidP="0010242E">
            <w:r>
              <w:t>Рисов</w:t>
            </w:r>
            <w:proofErr w:type="gramStart"/>
            <w:r>
              <w:t>.,</w:t>
            </w:r>
            <w:proofErr w:type="gramEnd"/>
          </w:p>
          <w:p w:rsidR="0010242E" w:rsidRPr="00BA3AB6" w:rsidRDefault="0010242E" w:rsidP="0010242E">
            <w:proofErr w:type="spellStart"/>
            <w:r>
              <w:t>констр</w:t>
            </w:r>
            <w:proofErr w:type="spellEnd"/>
            <w:r>
              <w:t>.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>
              <w:t>11</w:t>
            </w:r>
            <w:r w:rsidRPr="00BA3AB6">
              <w:t>.</w:t>
            </w:r>
          </w:p>
        </w:tc>
        <w:tc>
          <w:tcPr>
            <w:tcW w:w="2244" w:type="dxa"/>
          </w:tcPr>
          <w:p w:rsidR="0010242E" w:rsidRDefault="0010242E" w:rsidP="0010242E">
            <w:r>
              <w:t>«Города Русской земли».</w:t>
            </w:r>
          </w:p>
          <w:p w:rsidR="0010242E" w:rsidRPr="00BA3AB6" w:rsidRDefault="0010242E" w:rsidP="0010242E"/>
        </w:tc>
        <w:tc>
          <w:tcPr>
            <w:tcW w:w="4111" w:type="dxa"/>
            <w:vMerge/>
          </w:tcPr>
          <w:p w:rsidR="0010242E" w:rsidRPr="009D23FE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 w:rsidRPr="00BA3AB6">
              <w:t>Изучение нового</w:t>
            </w:r>
          </w:p>
        </w:tc>
        <w:tc>
          <w:tcPr>
            <w:tcW w:w="992" w:type="dxa"/>
          </w:tcPr>
          <w:p w:rsidR="0010242E" w:rsidRDefault="0010242E" w:rsidP="0010242E">
            <w:proofErr w:type="spellStart"/>
            <w:r>
              <w:t>Конст</w:t>
            </w:r>
            <w:proofErr w:type="spellEnd"/>
            <w:r>
              <w:t>-</w:t>
            </w:r>
          </w:p>
          <w:p w:rsidR="0010242E" w:rsidRPr="00BA3AB6" w:rsidRDefault="0010242E" w:rsidP="0010242E">
            <w:proofErr w:type="spellStart"/>
            <w:r>
              <w:t>руиров</w:t>
            </w:r>
            <w:proofErr w:type="spellEnd"/>
            <w:r>
              <w:t>.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>
              <w:t>12</w:t>
            </w:r>
            <w:r w:rsidRPr="00BA3AB6">
              <w:t>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«Древнерусские воины-защитники».</w:t>
            </w:r>
          </w:p>
        </w:tc>
        <w:tc>
          <w:tcPr>
            <w:tcW w:w="4111" w:type="dxa"/>
            <w:vMerge/>
          </w:tcPr>
          <w:p w:rsidR="0010242E" w:rsidRPr="009D23FE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 w:rsidRPr="00BA3AB6">
              <w:t>Изучение нового</w:t>
            </w:r>
          </w:p>
        </w:tc>
        <w:tc>
          <w:tcPr>
            <w:tcW w:w="992" w:type="dxa"/>
          </w:tcPr>
          <w:p w:rsidR="0010242E" w:rsidRPr="00BA3AB6" w:rsidRDefault="0010242E" w:rsidP="0010242E">
            <w:r>
              <w:t>Рисование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>
              <w:t>13</w:t>
            </w:r>
            <w:r w:rsidRPr="00BA3AB6">
              <w:t>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«Новгород, Псков, Владимир, Суздаль, Москва».</w:t>
            </w:r>
          </w:p>
        </w:tc>
        <w:tc>
          <w:tcPr>
            <w:tcW w:w="4111" w:type="dxa"/>
            <w:vMerge w:val="restart"/>
            <w:tcBorders>
              <w:top w:val="nil"/>
            </w:tcBorders>
          </w:tcPr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Определить общий характер и архитектурное своеобразие разных городов.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Рассказывать о старинном архитектурном образе данных городов.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Знакомить с исторической архитектурой данных городов.</w:t>
            </w:r>
          </w:p>
          <w:p w:rsidR="0010242E" w:rsidRPr="009D23FE" w:rsidRDefault="009D23FE" w:rsidP="009D23FE">
            <w:pPr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Изображать древнерусский город.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Рассказывать о торговых и ремесленных центрах городов.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Иметь представление об убранстве городских построек, теремов, княжеских палат, боярских палат, городских усадеб.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Объяснять в росписи преобладание растительных мотивов.</w:t>
            </w:r>
          </w:p>
          <w:p w:rsidR="009D23FE" w:rsidRPr="009D23FE" w:rsidRDefault="009D23FE" w:rsidP="009D23FE">
            <w:pPr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Изображать интерьер теремных палат.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Объяснять роль постройки, украшения и изображения в создании образа древнерусского города.</w:t>
            </w:r>
          </w:p>
          <w:p w:rsidR="009D23FE" w:rsidRPr="009D23FE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Изображать праздник в интерьере княжеских палат.</w:t>
            </w:r>
          </w:p>
          <w:p w:rsidR="009D23FE" w:rsidRPr="009D23FE" w:rsidRDefault="009D23FE" w:rsidP="009D23FE">
            <w:r w:rsidRPr="009D23FE">
              <w:rPr>
                <w:rStyle w:val="FontStyle104"/>
                <w:rFonts w:eastAsiaTheme="minorEastAsia"/>
                <w:sz w:val="24"/>
                <w:szCs w:val="24"/>
              </w:rPr>
              <w:t>Изображать посуду на праздничных столах</w:t>
            </w:r>
          </w:p>
        </w:tc>
        <w:tc>
          <w:tcPr>
            <w:tcW w:w="851" w:type="dxa"/>
          </w:tcPr>
          <w:p w:rsidR="0010242E" w:rsidRPr="00BA3AB6" w:rsidRDefault="0010242E" w:rsidP="0010242E">
            <w:r>
              <w:t>Изучение нового</w:t>
            </w:r>
          </w:p>
        </w:tc>
        <w:tc>
          <w:tcPr>
            <w:tcW w:w="992" w:type="dxa"/>
          </w:tcPr>
          <w:p w:rsidR="0010242E" w:rsidRPr="00BA3AB6" w:rsidRDefault="0010242E" w:rsidP="0010242E">
            <w:r>
              <w:t>Рисование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rPr>
          <w:trHeight w:val="77"/>
        </w:trPr>
        <w:tc>
          <w:tcPr>
            <w:tcW w:w="717" w:type="dxa"/>
          </w:tcPr>
          <w:p w:rsidR="0010242E" w:rsidRPr="00BA3AB6" w:rsidRDefault="0010242E" w:rsidP="0010242E">
            <w:r w:rsidRPr="00BA3AB6">
              <w:t>1</w:t>
            </w:r>
            <w:r>
              <w:t>4.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«Узорочье теремов».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10242E" w:rsidRPr="00BA3AB6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>
              <w:t>Изучение ново го</w:t>
            </w:r>
          </w:p>
        </w:tc>
        <w:tc>
          <w:tcPr>
            <w:tcW w:w="992" w:type="dxa"/>
          </w:tcPr>
          <w:p w:rsidR="0010242E" w:rsidRPr="00BA3AB6" w:rsidRDefault="0010242E" w:rsidP="0010242E">
            <w:r>
              <w:t>Рисование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rPr>
          <w:trHeight w:val="439"/>
        </w:trPr>
        <w:tc>
          <w:tcPr>
            <w:tcW w:w="717" w:type="dxa"/>
          </w:tcPr>
          <w:p w:rsidR="0010242E" w:rsidRPr="00BA3AB6" w:rsidRDefault="0010242E" w:rsidP="0010242E">
            <w:r>
              <w:t>15.</w:t>
            </w:r>
          </w:p>
        </w:tc>
        <w:tc>
          <w:tcPr>
            <w:tcW w:w="2244" w:type="dxa"/>
          </w:tcPr>
          <w:p w:rsidR="0010242E" w:rsidRPr="00BA3AB6" w:rsidRDefault="0010242E" w:rsidP="0010242E">
            <w:pPr>
              <w:spacing w:line="480" w:lineRule="auto"/>
            </w:pPr>
            <w:r>
              <w:t xml:space="preserve"> «Пир в теремных палатах».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10242E" w:rsidRPr="00BA3AB6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 w:rsidRPr="00BA3AB6">
              <w:t>Изучение ново</w:t>
            </w:r>
            <w:r>
              <w:t xml:space="preserve"> </w:t>
            </w:r>
            <w:r w:rsidRPr="00BA3AB6">
              <w:t>го</w:t>
            </w:r>
          </w:p>
        </w:tc>
        <w:tc>
          <w:tcPr>
            <w:tcW w:w="992" w:type="dxa"/>
          </w:tcPr>
          <w:p w:rsidR="0010242E" w:rsidRPr="00BA3AB6" w:rsidRDefault="0010242E" w:rsidP="0010242E">
            <w:r>
              <w:t>Рисование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A50D4D">
        <w:tc>
          <w:tcPr>
            <w:tcW w:w="10758" w:type="dxa"/>
            <w:gridSpan w:val="7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  <w:r w:rsidRPr="00DB6D0B">
              <w:rPr>
                <w:b/>
                <w:lang w:val="en-US"/>
              </w:rPr>
              <w:t>III</w:t>
            </w:r>
            <w:r w:rsidRPr="00DB6D0B">
              <w:rPr>
                <w:b/>
              </w:rPr>
              <w:t>четверть –</w:t>
            </w:r>
            <w:r w:rsidRPr="00862E7A">
              <w:rPr>
                <w:b/>
              </w:rPr>
              <w:t xml:space="preserve">Каждый народ – художник  </w:t>
            </w:r>
            <w:r>
              <w:rPr>
                <w:b/>
              </w:rPr>
              <w:t>11часов</w:t>
            </w:r>
          </w:p>
        </w:tc>
      </w:tr>
      <w:tr w:rsidR="0010242E" w:rsidRPr="00BA3AB6" w:rsidTr="0010242E">
        <w:tc>
          <w:tcPr>
            <w:tcW w:w="717" w:type="dxa"/>
          </w:tcPr>
          <w:p w:rsidR="0010242E" w:rsidRDefault="0010242E" w:rsidP="0010242E"/>
          <w:p w:rsidR="0010242E" w:rsidRPr="00BA3AB6" w:rsidRDefault="0010242E" w:rsidP="0010242E">
            <w:r>
              <w:lastRenderedPageBreak/>
              <w:t>16</w:t>
            </w:r>
            <w:r w:rsidRPr="00BA3AB6">
              <w:t>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lastRenderedPageBreak/>
              <w:t xml:space="preserve">«Страна </w:t>
            </w:r>
            <w:r>
              <w:lastRenderedPageBreak/>
              <w:t xml:space="preserve">восходящего солнца». </w:t>
            </w:r>
          </w:p>
        </w:tc>
        <w:tc>
          <w:tcPr>
            <w:tcW w:w="4111" w:type="dxa"/>
            <w:vMerge w:val="restart"/>
          </w:tcPr>
          <w:p w:rsidR="009D23FE" w:rsidRPr="00C11FE5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lastRenderedPageBreak/>
              <w:t xml:space="preserve">Рассказывать о художественной </w:t>
            </w: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lastRenderedPageBreak/>
              <w:t>культуре Японии, о традиционных постройках.</w:t>
            </w:r>
          </w:p>
          <w:p w:rsidR="009D23FE" w:rsidRPr="00C11FE5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Называть характерные особенности японского искусства.</w:t>
            </w:r>
          </w:p>
          <w:p w:rsidR="009D23FE" w:rsidRPr="00C11FE5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Называть традиционные праздники.</w:t>
            </w:r>
          </w:p>
          <w:p w:rsidR="009D23FE" w:rsidRPr="00C11FE5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Объяснять особенности изображения, украшения и постройки в искусстве Японии.</w:t>
            </w:r>
          </w:p>
          <w:p w:rsidR="009D23FE" w:rsidRPr="00C11FE5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Создавать изображения цветущей сакуры, японки в кимоно, коллективного панно.</w:t>
            </w:r>
          </w:p>
          <w:p w:rsidR="009D23FE" w:rsidRPr="00C11FE5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Рассказывать о разнообразии природы нашей планеты.</w:t>
            </w:r>
          </w:p>
          <w:p w:rsidR="009D23FE" w:rsidRPr="00C11FE5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Объяснять связь художественного образа культуры с природными условиями жизни народа.</w:t>
            </w:r>
          </w:p>
          <w:p w:rsidR="009D23FE" w:rsidRPr="00C11FE5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Называть природные мотивы орнамента.</w:t>
            </w:r>
          </w:p>
          <w:p w:rsidR="0010242E" w:rsidRPr="00C11FE5" w:rsidRDefault="009D23FE" w:rsidP="009D23FE">
            <w:pPr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Изображать красоты гор и жизнь в степи.</w:t>
            </w:r>
          </w:p>
          <w:p w:rsidR="009D23FE" w:rsidRPr="00C11FE5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Рассказать о городах в пустыне.</w:t>
            </w:r>
          </w:p>
          <w:p w:rsidR="009D23FE" w:rsidRPr="00C11FE5" w:rsidRDefault="009D23FE" w:rsidP="009D23FE">
            <w:pPr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Создавать образ древнего среднеазиатского города.</w:t>
            </w:r>
          </w:p>
          <w:p w:rsidR="009D23FE" w:rsidRPr="00C11FE5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Рассказать об особом значении искусства Древней Греции для культуры Европы и России.</w:t>
            </w:r>
          </w:p>
          <w:p w:rsidR="009D23FE" w:rsidRPr="00C11FE5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Определять особенности изображения</w:t>
            </w:r>
            <w:proofErr w:type="gramStart"/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 xml:space="preserve"> ,</w:t>
            </w:r>
            <w:proofErr w:type="gramEnd"/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 xml:space="preserve"> украшения, постройки в искусстве древних греков.</w:t>
            </w:r>
          </w:p>
          <w:p w:rsidR="009D23FE" w:rsidRPr="00C11FE5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 xml:space="preserve">Называть праздники: Олимпийские игры, праздник </w:t>
            </w:r>
            <w:proofErr w:type="gramStart"/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Великих</w:t>
            </w:r>
            <w:proofErr w:type="gramEnd"/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Панафиней</w:t>
            </w:r>
            <w:proofErr w:type="spellEnd"/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.</w:t>
            </w:r>
          </w:p>
          <w:p w:rsidR="009D23FE" w:rsidRPr="00C11FE5" w:rsidRDefault="009D23FE" w:rsidP="009D23FE"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Изображать древнегреческий храм и приобретать навыки создания коллективного панно.</w:t>
            </w:r>
          </w:p>
        </w:tc>
        <w:tc>
          <w:tcPr>
            <w:tcW w:w="851" w:type="dxa"/>
          </w:tcPr>
          <w:p w:rsidR="0010242E" w:rsidRPr="00BA3AB6" w:rsidRDefault="0010242E" w:rsidP="0010242E">
            <w:r w:rsidRPr="00BA3AB6">
              <w:lastRenderedPageBreak/>
              <w:t>Изуче</w:t>
            </w:r>
            <w:r w:rsidRPr="00BA3AB6">
              <w:lastRenderedPageBreak/>
              <w:t>ние ново</w:t>
            </w:r>
            <w:r>
              <w:t xml:space="preserve"> </w:t>
            </w:r>
            <w:r w:rsidRPr="00BA3AB6">
              <w:t>го</w:t>
            </w:r>
          </w:p>
        </w:tc>
        <w:tc>
          <w:tcPr>
            <w:tcW w:w="992" w:type="dxa"/>
          </w:tcPr>
          <w:p w:rsidR="0010242E" w:rsidRPr="00BA3AB6" w:rsidRDefault="0010242E" w:rsidP="0010242E">
            <w:r>
              <w:lastRenderedPageBreak/>
              <w:t>Рисова</w:t>
            </w:r>
            <w:r>
              <w:lastRenderedPageBreak/>
              <w:t>ние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>
              <w:lastRenderedPageBreak/>
              <w:t>17.</w:t>
            </w:r>
          </w:p>
        </w:tc>
        <w:tc>
          <w:tcPr>
            <w:tcW w:w="2244" w:type="dxa"/>
          </w:tcPr>
          <w:p w:rsidR="0010242E" w:rsidRDefault="0010242E" w:rsidP="0010242E">
            <w:r>
              <w:t>«Страна восходящего солнца».</w:t>
            </w:r>
          </w:p>
          <w:p w:rsidR="0010242E" w:rsidRPr="00BA3AB6" w:rsidRDefault="0010242E" w:rsidP="0010242E"/>
        </w:tc>
        <w:tc>
          <w:tcPr>
            <w:tcW w:w="4111" w:type="dxa"/>
            <w:vMerge/>
          </w:tcPr>
          <w:p w:rsidR="0010242E" w:rsidRPr="00C11FE5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>
              <w:t>Повторение</w:t>
            </w:r>
          </w:p>
        </w:tc>
        <w:tc>
          <w:tcPr>
            <w:tcW w:w="992" w:type="dxa"/>
          </w:tcPr>
          <w:p w:rsidR="0010242E" w:rsidRPr="00BA3AB6" w:rsidRDefault="0010242E" w:rsidP="0010242E">
            <w:r>
              <w:t>Рисование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Default="0010242E" w:rsidP="0010242E">
            <w:r>
              <w:t>18.</w:t>
            </w:r>
          </w:p>
          <w:p w:rsidR="0010242E" w:rsidRPr="00BA3AB6" w:rsidRDefault="0010242E" w:rsidP="0010242E"/>
        </w:tc>
        <w:tc>
          <w:tcPr>
            <w:tcW w:w="2244" w:type="dxa"/>
          </w:tcPr>
          <w:p w:rsidR="0010242E" w:rsidRPr="00BA3AB6" w:rsidRDefault="0010242E" w:rsidP="0010242E">
            <w:pPr>
              <w:tabs>
                <w:tab w:val="left" w:pos="2175"/>
              </w:tabs>
            </w:pPr>
            <w:r>
              <w:t>«Народы гор и степей».</w:t>
            </w:r>
          </w:p>
        </w:tc>
        <w:tc>
          <w:tcPr>
            <w:tcW w:w="4111" w:type="dxa"/>
            <w:vMerge/>
          </w:tcPr>
          <w:p w:rsidR="0010242E" w:rsidRPr="00C11FE5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 w:rsidRPr="00BA3AB6">
              <w:t>Изучение ново</w:t>
            </w:r>
            <w:r>
              <w:t xml:space="preserve"> </w:t>
            </w:r>
            <w:r w:rsidRPr="00BA3AB6">
              <w:t>го</w:t>
            </w:r>
          </w:p>
        </w:tc>
        <w:tc>
          <w:tcPr>
            <w:tcW w:w="992" w:type="dxa"/>
          </w:tcPr>
          <w:p w:rsidR="0010242E" w:rsidRPr="00BA3AB6" w:rsidRDefault="0010242E" w:rsidP="0010242E">
            <w:r>
              <w:t>Рисование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>
              <w:t>19.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«Народы гор и степей».</w:t>
            </w:r>
          </w:p>
        </w:tc>
        <w:tc>
          <w:tcPr>
            <w:tcW w:w="4111" w:type="dxa"/>
            <w:vMerge/>
          </w:tcPr>
          <w:p w:rsidR="0010242E" w:rsidRPr="00C11FE5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>
              <w:t>Повторение</w:t>
            </w:r>
          </w:p>
        </w:tc>
        <w:tc>
          <w:tcPr>
            <w:tcW w:w="992" w:type="dxa"/>
          </w:tcPr>
          <w:p w:rsidR="0010242E" w:rsidRPr="00BA3AB6" w:rsidRDefault="0010242E" w:rsidP="0010242E">
            <w:r>
              <w:t>Рисование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>
              <w:t>20.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«Города в пустыне».</w:t>
            </w:r>
          </w:p>
        </w:tc>
        <w:tc>
          <w:tcPr>
            <w:tcW w:w="4111" w:type="dxa"/>
            <w:vMerge/>
          </w:tcPr>
          <w:p w:rsidR="0010242E" w:rsidRPr="00C11FE5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>
              <w:t>Изучение ново го</w:t>
            </w:r>
          </w:p>
        </w:tc>
        <w:tc>
          <w:tcPr>
            <w:tcW w:w="992" w:type="dxa"/>
          </w:tcPr>
          <w:p w:rsidR="0010242E" w:rsidRDefault="0010242E" w:rsidP="0010242E">
            <w:proofErr w:type="spellStart"/>
            <w:r>
              <w:t>Аппли</w:t>
            </w:r>
            <w:proofErr w:type="spellEnd"/>
            <w:r>
              <w:t>-</w:t>
            </w:r>
          </w:p>
          <w:p w:rsidR="0010242E" w:rsidRPr="00BA3AB6" w:rsidRDefault="0010242E" w:rsidP="0010242E">
            <w:proofErr w:type="spellStart"/>
            <w:r>
              <w:t>кация</w:t>
            </w:r>
            <w:proofErr w:type="spellEnd"/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>
              <w:t>21.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«Древняя Эллада».</w:t>
            </w:r>
          </w:p>
        </w:tc>
        <w:tc>
          <w:tcPr>
            <w:tcW w:w="4111" w:type="dxa"/>
            <w:vMerge/>
          </w:tcPr>
          <w:p w:rsidR="0010242E" w:rsidRPr="00C11FE5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>
              <w:t>Изучение ново го</w:t>
            </w:r>
          </w:p>
        </w:tc>
        <w:tc>
          <w:tcPr>
            <w:tcW w:w="992" w:type="dxa"/>
          </w:tcPr>
          <w:p w:rsidR="0010242E" w:rsidRPr="00BA3AB6" w:rsidRDefault="0010242E" w:rsidP="0010242E">
            <w:r>
              <w:t>Рисование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>
              <w:t>22.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Эллада»</w:t>
            </w:r>
            <w:r w:rsidR="00061271">
              <w:t xml:space="preserve"> «Древняя</w:t>
            </w:r>
            <w:r>
              <w:t>.</w:t>
            </w:r>
          </w:p>
        </w:tc>
        <w:tc>
          <w:tcPr>
            <w:tcW w:w="4111" w:type="dxa"/>
            <w:vMerge/>
          </w:tcPr>
          <w:p w:rsidR="0010242E" w:rsidRPr="00C11FE5" w:rsidRDefault="0010242E" w:rsidP="0010242E"/>
        </w:tc>
        <w:tc>
          <w:tcPr>
            <w:tcW w:w="851" w:type="dxa"/>
          </w:tcPr>
          <w:p w:rsidR="0010242E" w:rsidRDefault="0010242E" w:rsidP="0010242E">
            <w:r>
              <w:t>Повторение</w:t>
            </w:r>
          </w:p>
          <w:p w:rsidR="0010242E" w:rsidRPr="00BA3AB6" w:rsidRDefault="0010242E" w:rsidP="0010242E"/>
        </w:tc>
        <w:tc>
          <w:tcPr>
            <w:tcW w:w="992" w:type="dxa"/>
          </w:tcPr>
          <w:p w:rsidR="0010242E" w:rsidRDefault="0010242E" w:rsidP="0010242E">
            <w:proofErr w:type="spellStart"/>
            <w:r>
              <w:t>Аппли</w:t>
            </w:r>
            <w:proofErr w:type="spellEnd"/>
            <w:r>
              <w:t>-</w:t>
            </w:r>
          </w:p>
          <w:p w:rsidR="0010242E" w:rsidRPr="00BA3AB6" w:rsidRDefault="0010242E" w:rsidP="0010242E">
            <w:proofErr w:type="spellStart"/>
            <w:r>
              <w:t>кация</w:t>
            </w:r>
            <w:proofErr w:type="spellEnd"/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>
              <w:t>23.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«Древняя Эллада».</w:t>
            </w:r>
          </w:p>
        </w:tc>
        <w:tc>
          <w:tcPr>
            <w:tcW w:w="4111" w:type="dxa"/>
            <w:vMerge/>
          </w:tcPr>
          <w:p w:rsidR="0010242E" w:rsidRPr="00C11FE5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>
              <w:t>Повторение</w:t>
            </w:r>
          </w:p>
        </w:tc>
        <w:tc>
          <w:tcPr>
            <w:tcW w:w="992" w:type="dxa"/>
          </w:tcPr>
          <w:p w:rsidR="0010242E" w:rsidRPr="00BA3AB6" w:rsidRDefault="0010242E" w:rsidP="0010242E">
            <w:r>
              <w:t>Панно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>
              <w:t>24.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«Европейские города средневековья».</w:t>
            </w:r>
          </w:p>
        </w:tc>
        <w:tc>
          <w:tcPr>
            <w:tcW w:w="4111" w:type="dxa"/>
            <w:vMerge w:val="restart"/>
          </w:tcPr>
          <w:p w:rsidR="009D23FE" w:rsidRPr="00C11FE5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Знакомство с образом готических городов средневековья, с архитектурой средневековья,</w:t>
            </w:r>
          </w:p>
          <w:p w:rsidR="009D23FE" w:rsidRPr="00C11FE5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готическим храмом, витражами, костюмом.</w:t>
            </w:r>
          </w:p>
          <w:p w:rsidR="009D23FE" w:rsidRPr="00C11FE5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Овладевать навыками составления коллективного панно.</w:t>
            </w:r>
          </w:p>
          <w:p w:rsidR="009D23FE" w:rsidRPr="00C11FE5" w:rsidRDefault="009D23FE" w:rsidP="009D23FE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Рассуждать о богатстве и многообразии художественных культур народов мира.</w:t>
            </w:r>
          </w:p>
          <w:p w:rsidR="0010242E" w:rsidRPr="00C11FE5" w:rsidRDefault="009D23FE" w:rsidP="009D23FE"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Понимать разности творческой работы в разных культурах.</w:t>
            </w:r>
          </w:p>
        </w:tc>
        <w:tc>
          <w:tcPr>
            <w:tcW w:w="851" w:type="dxa"/>
          </w:tcPr>
          <w:p w:rsidR="0010242E" w:rsidRPr="00BA3AB6" w:rsidRDefault="0010242E" w:rsidP="0010242E">
            <w:r>
              <w:t>Изучение нового</w:t>
            </w:r>
          </w:p>
        </w:tc>
        <w:tc>
          <w:tcPr>
            <w:tcW w:w="992" w:type="dxa"/>
          </w:tcPr>
          <w:p w:rsidR="0010242E" w:rsidRPr="00BA3AB6" w:rsidRDefault="0010242E" w:rsidP="0010242E">
            <w:r>
              <w:t>Рисование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>
              <w:t>25.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«Европейские города средневековья».</w:t>
            </w:r>
          </w:p>
        </w:tc>
        <w:tc>
          <w:tcPr>
            <w:tcW w:w="4111" w:type="dxa"/>
            <w:vMerge/>
          </w:tcPr>
          <w:p w:rsidR="0010242E" w:rsidRPr="00BA3AB6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>
              <w:t>Повторение</w:t>
            </w:r>
          </w:p>
        </w:tc>
        <w:tc>
          <w:tcPr>
            <w:tcW w:w="992" w:type="dxa"/>
          </w:tcPr>
          <w:p w:rsidR="0010242E" w:rsidRDefault="0010242E" w:rsidP="0010242E">
            <w:proofErr w:type="spellStart"/>
            <w:r>
              <w:t>Аппли</w:t>
            </w:r>
            <w:proofErr w:type="spellEnd"/>
            <w:r>
              <w:t>-</w:t>
            </w:r>
          </w:p>
          <w:p w:rsidR="0010242E" w:rsidRPr="00BA3AB6" w:rsidRDefault="0010242E" w:rsidP="0010242E">
            <w:proofErr w:type="spellStart"/>
            <w:r>
              <w:t>кация</w:t>
            </w:r>
            <w:proofErr w:type="spellEnd"/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>
              <w:t>26.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«Многообразие культур в мире».</w:t>
            </w:r>
          </w:p>
        </w:tc>
        <w:tc>
          <w:tcPr>
            <w:tcW w:w="4111" w:type="dxa"/>
            <w:vMerge/>
          </w:tcPr>
          <w:p w:rsidR="0010242E" w:rsidRPr="00BA3AB6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>
              <w:t>Обобщение</w:t>
            </w:r>
          </w:p>
        </w:tc>
        <w:tc>
          <w:tcPr>
            <w:tcW w:w="992" w:type="dxa"/>
          </w:tcPr>
          <w:p w:rsidR="0010242E" w:rsidRPr="00BA3AB6" w:rsidRDefault="0010242E" w:rsidP="0010242E">
            <w:r>
              <w:t>Выставка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A50D4D">
        <w:tc>
          <w:tcPr>
            <w:tcW w:w="10758" w:type="dxa"/>
            <w:gridSpan w:val="7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  <w:r w:rsidRPr="001D0F40">
              <w:rPr>
                <w:b/>
                <w:lang w:val="en-US"/>
              </w:rPr>
              <w:t>IV</w:t>
            </w:r>
            <w:r w:rsidRPr="001D0F40">
              <w:rPr>
                <w:b/>
              </w:rPr>
              <w:t xml:space="preserve">четверть – </w:t>
            </w:r>
            <w:r w:rsidRPr="0039086C">
              <w:rPr>
                <w:b/>
              </w:rPr>
              <w:t>Искусство объединяет народы</w:t>
            </w:r>
            <w:r w:rsidRPr="001D0F40">
              <w:rPr>
                <w:b/>
              </w:rPr>
              <w:t>8 часов</w:t>
            </w: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>
              <w:t>27.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«Материнство».</w:t>
            </w:r>
          </w:p>
        </w:tc>
        <w:tc>
          <w:tcPr>
            <w:tcW w:w="4111" w:type="dxa"/>
          </w:tcPr>
          <w:p w:rsidR="0010242E" w:rsidRPr="00BA3AB6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>
              <w:t>1</w:t>
            </w:r>
          </w:p>
        </w:tc>
        <w:tc>
          <w:tcPr>
            <w:tcW w:w="992" w:type="dxa"/>
          </w:tcPr>
          <w:p w:rsidR="0010242E" w:rsidRPr="00BA3AB6" w:rsidRDefault="0010242E" w:rsidP="0010242E">
            <w:r>
              <w:t>Рисование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>
              <w:t>28.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«Материнство».</w:t>
            </w:r>
          </w:p>
        </w:tc>
        <w:tc>
          <w:tcPr>
            <w:tcW w:w="4111" w:type="dxa"/>
            <w:vMerge w:val="restart"/>
            <w:tcBorders>
              <w:top w:val="nil"/>
            </w:tcBorders>
          </w:tcPr>
          <w:p w:rsidR="00C11FE5" w:rsidRPr="00C11FE5" w:rsidRDefault="00C11FE5" w:rsidP="00C11FE5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Развивать навыки творческого восприятия произведений искусства и композиционного изображения.</w:t>
            </w:r>
          </w:p>
          <w:p w:rsidR="0010242E" w:rsidRPr="00C11FE5" w:rsidRDefault="00C11FE5" w:rsidP="00C11FE5">
            <w:pPr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Изображать по представлению образ матери и дитя, их единства</w:t>
            </w:r>
          </w:p>
          <w:p w:rsidR="00C11FE5" w:rsidRPr="00C11FE5" w:rsidRDefault="00C11FE5" w:rsidP="00C11FE5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Наблюдать проявления духовного мира в лицах близких людей.</w:t>
            </w:r>
          </w:p>
          <w:p w:rsidR="00C11FE5" w:rsidRPr="00C11FE5" w:rsidRDefault="00C11FE5" w:rsidP="00C11FE5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lastRenderedPageBreak/>
              <w:t>Видеть выражение мудрости старости в произведениях искусства.</w:t>
            </w:r>
          </w:p>
          <w:p w:rsidR="00C11FE5" w:rsidRPr="00C11FE5" w:rsidRDefault="00C11FE5" w:rsidP="00C11FE5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Создавать изображение любимого пожилого человека.</w:t>
            </w:r>
            <w:r w:rsidRPr="00C11F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Рассуждать о сострадании, сочувствии, сопереживании.</w:t>
            </w:r>
          </w:p>
          <w:p w:rsidR="00C11FE5" w:rsidRPr="00C11FE5" w:rsidRDefault="00C11FE5" w:rsidP="00C11FE5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Учиться видеть изображение печали и сострадания в искусстве.</w:t>
            </w:r>
          </w:p>
          <w:p w:rsidR="00C11FE5" w:rsidRPr="00C11FE5" w:rsidRDefault="00C11FE5" w:rsidP="00C11FE5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Создавать рисунок с драматическим сюжетом</w:t>
            </w:r>
            <w:proofErr w:type="gramStart"/>
            <w:r w:rsidRPr="00C11F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Р</w:t>
            </w:r>
            <w:proofErr w:type="gramEnd"/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ассуждать о том, что все народы имеют своих героев-защитников.</w:t>
            </w:r>
          </w:p>
          <w:p w:rsidR="00C11FE5" w:rsidRPr="00C11FE5" w:rsidRDefault="00C11FE5" w:rsidP="00C11FE5">
            <w:pPr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Выполнять лепку эскиза памятника герою.</w:t>
            </w:r>
          </w:p>
          <w:p w:rsidR="00C11FE5" w:rsidRPr="00C11FE5" w:rsidRDefault="00C11FE5" w:rsidP="00C11FE5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Рассуждать о том, что в искусстве всех народов присутствуют мечта, радость молодости, любовь к своим детям.</w:t>
            </w:r>
          </w:p>
          <w:p w:rsidR="00C11FE5" w:rsidRPr="00C11FE5" w:rsidRDefault="00C11FE5" w:rsidP="00C11FE5">
            <w:pPr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Выполнять изображение радости детства.</w:t>
            </w:r>
          </w:p>
          <w:p w:rsidR="00C11FE5" w:rsidRPr="00C11FE5" w:rsidRDefault="00C11FE5" w:rsidP="00C11FE5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Рассказать об особенностях художественной культуры разных народов, об особенностях понимания ими красоты.</w:t>
            </w:r>
          </w:p>
          <w:p w:rsidR="00C11FE5" w:rsidRPr="00C11FE5" w:rsidRDefault="00C11FE5" w:rsidP="00C11FE5">
            <w:pPr>
              <w:pStyle w:val="a8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Обсуждать и анализировать свои работы и работы своих одноклассников.</w:t>
            </w:r>
          </w:p>
          <w:p w:rsidR="00C11FE5" w:rsidRPr="00BA3AB6" w:rsidRDefault="00C11FE5" w:rsidP="00C11FE5">
            <w:r w:rsidRPr="00C11FE5">
              <w:rPr>
                <w:rStyle w:val="FontStyle104"/>
                <w:rFonts w:eastAsiaTheme="minorEastAsia"/>
                <w:sz w:val="24"/>
                <w:szCs w:val="24"/>
              </w:rPr>
              <w:t>Участвовать в обсуждении выставки</w:t>
            </w:r>
            <w:r>
              <w:rPr>
                <w:rStyle w:val="FontStyle104"/>
                <w:rFonts w:asciiTheme="minorHAnsi" w:eastAsiaTheme="minorEastAsia" w:hAnsiTheme="minorHAnsi"/>
                <w:sz w:val="22"/>
              </w:rPr>
              <w:t>.</w:t>
            </w:r>
          </w:p>
        </w:tc>
        <w:tc>
          <w:tcPr>
            <w:tcW w:w="851" w:type="dxa"/>
          </w:tcPr>
          <w:p w:rsidR="0010242E" w:rsidRPr="00BA3AB6" w:rsidRDefault="0010242E" w:rsidP="0010242E">
            <w:r>
              <w:lastRenderedPageBreak/>
              <w:t xml:space="preserve">Изучение нового  </w:t>
            </w:r>
          </w:p>
        </w:tc>
        <w:tc>
          <w:tcPr>
            <w:tcW w:w="992" w:type="dxa"/>
          </w:tcPr>
          <w:p w:rsidR="0010242E" w:rsidRPr="00BA3AB6" w:rsidRDefault="0010242E" w:rsidP="0010242E">
            <w:r>
              <w:t>Рисование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>
              <w:t>29.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«Мудрость старости».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10242E" w:rsidRPr="00BA3AB6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 w:rsidRPr="00BA3AB6">
              <w:t>Изучение новог</w:t>
            </w:r>
            <w:r w:rsidRPr="00BA3AB6">
              <w:lastRenderedPageBreak/>
              <w:t>о</w:t>
            </w:r>
          </w:p>
        </w:tc>
        <w:tc>
          <w:tcPr>
            <w:tcW w:w="992" w:type="dxa"/>
          </w:tcPr>
          <w:p w:rsidR="0010242E" w:rsidRPr="00BA3AB6" w:rsidRDefault="0010242E" w:rsidP="0010242E">
            <w:r>
              <w:lastRenderedPageBreak/>
              <w:t>Рисование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>
              <w:lastRenderedPageBreak/>
              <w:t>30.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«Сопереживание».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10242E" w:rsidRPr="00BA3AB6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 w:rsidRPr="00BA3AB6">
              <w:t>Изучение нового</w:t>
            </w:r>
          </w:p>
        </w:tc>
        <w:tc>
          <w:tcPr>
            <w:tcW w:w="992" w:type="dxa"/>
          </w:tcPr>
          <w:p w:rsidR="0010242E" w:rsidRPr="00BA3AB6" w:rsidRDefault="0010242E" w:rsidP="0010242E">
            <w:r>
              <w:t>Рисование</w:t>
            </w:r>
          </w:p>
        </w:tc>
        <w:tc>
          <w:tcPr>
            <w:tcW w:w="850" w:type="dxa"/>
            <w:tcBorders>
              <w:top w:val="nil"/>
            </w:tcBorders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Default="0010242E" w:rsidP="0010242E">
            <w:r>
              <w:t>31.</w:t>
            </w:r>
          </w:p>
          <w:p w:rsidR="0010242E" w:rsidRPr="00BA3AB6" w:rsidRDefault="0010242E" w:rsidP="0010242E"/>
        </w:tc>
        <w:tc>
          <w:tcPr>
            <w:tcW w:w="2244" w:type="dxa"/>
          </w:tcPr>
          <w:p w:rsidR="0010242E" w:rsidRPr="00BA3AB6" w:rsidRDefault="0010242E" w:rsidP="0010242E">
            <w:r>
              <w:t>«Герои-защитники».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10242E" w:rsidRPr="00BA3AB6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>
              <w:t xml:space="preserve">Изучение </w:t>
            </w:r>
            <w:r w:rsidRPr="00BA3AB6">
              <w:t>нового</w:t>
            </w:r>
          </w:p>
        </w:tc>
        <w:tc>
          <w:tcPr>
            <w:tcW w:w="992" w:type="dxa"/>
          </w:tcPr>
          <w:p w:rsidR="0010242E" w:rsidRPr="00BA3AB6" w:rsidRDefault="0010242E" w:rsidP="0010242E">
            <w:r>
              <w:t>Лепка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Pr="00BA3AB6" w:rsidRDefault="0010242E" w:rsidP="0010242E">
            <w:r>
              <w:t>32.</w:t>
            </w:r>
          </w:p>
        </w:tc>
        <w:tc>
          <w:tcPr>
            <w:tcW w:w="2244" w:type="dxa"/>
          </w:tcPr>
          <w:p w:rsidR="0010242E" w:rsidRPr="00BA3AB6" w:rsidRDefault="0010242E" w:rsidP="0010242E">
            <w:r>
              <w:t>«Юность и надежды».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10242E" w:rsidRPr="00BA3AB6" w:rsidRDefault="0010242E" w:rsidP="0010242E"/>
        </w:tc>
        <w:tc>
          <w:tcPr>
            <w:tcW w:w="851" w:type="dxa"/>
          </w:tcPr>
          <w:p w:rsidR="0010242E" w:rsidRPr="00BA3AB6" w:rsidRDefault="0010242E" w:rsidP="0010242E">
            <w:r w:rsidRPr="00BA3AB6">
              <w:t>Изучение нового</w:t>
            </w:r>
          </w:p>
        </w:tc>
        <w:tc>
          <w:tcPr>
            <w:tcW w:w="992" w:type="dxa"/>
          </w:tcPr>
          <w:p w:rsidR="0010242E" w:rsidRPr="00BA3AB6" w:rsidRDefault="0010242E" w:rsidP="0010242E">
            <w:r>
              <w:t>Рисование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Default="0010242E" w:rsidP="0010242E">
            <w:r>
              <w:t>33.</w:t>
            </w:r>
          </w:p>
          <w:p w:rsidR="0010242E" w:rsidRDefault="0010242E" w:rsidP="0010242E"/>
        </w:tc>
        <w:tc>
          <w:tcPr>
            <w:tcW w:w="2244" w:type="dxa"/>
          </w:tcPr>
          <w:p w:rsidR="0010242E" w:rsidRPr="00BA3AB6" w:rsidRDefault="0010242E" w:rsidP="0010242E">
            <w:r>
              <w:t>«Искусство объединяет народы».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10242E" w:rsidRPr="00BA3AB6" w:rsidRDefault="0010242E" w:rsidP="0010242E"/>
        </w:tc>
        <w:tc>
          <w:tcPr>
            <w:tcW w:w="851" w:type="dxa"/>
          </w:tcPr>
          <w:p w:rsidR="0010242E" w:rsidRDefault="0010242E" w:rsidP="0010242E">
            <w:r>
              <w:t>Обобщение</w:t>
            </w:r>
          </w:p>
          <w:p w:rsidR="0010242E" w:rsidRPr="00BA3AB6" w:rsidRDefault="0010242E" w:rsidP="0010242E">
            <w:r>
              <w:t>знаний</w:t>
            </w:r>
          </w:p>
        </w:tc>
        <w:tc>
          <w:tcPr>
            <w:tcW w:w="992" w:type="dxa"/>
          </w:tcPr>
          <w:p w:rsidR="0010242E" w:rsidRPr="00BA3AB6" w:rsidRDefault="0010242E" w:rsidP="0010242E">
            <w:r>
              <w:t>Рисование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Default="0010242E" w:rsidP="0010242E">
            <w:r>
              <w:t>34.</w:t>
            </w:r>
          </w:p>
          <w:p w:rsidR="0010242E" w:rsidRDefault="0010242E" w:rsidP="0010242E"/>
        </w:tc>
        <w:tc>
          <w:tcPr>
            <w:tcW w:w="2244" w:type="dxa"/>
          </w:tcPr>
          <w:p w:rsidR="0010242E" w:rsidRPr="00BA3AB6" w:rsidRDefault="0010242E" w:rsidP="0010242E">
            <w:r>
              <w:t>«Каждый народ – художник». Обобщение учебного года.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10242E" w:rsidRPr="00BA3AB6" w:rsidRDefault="0010242E" w:rsidP="0010242E"/>
        </w:tc>
        <w:tc>
          <w:tcPr>
            <w:tcW w:w="851" w:type="dxa"/>
          </w:tcPr>
          <w:p w:rsidR="0010242E" w:rsidRDefault="0010242E" w:rsidP="0010242E">
            <w:r>
              <w:t>Обобщение</w:t>
            </w:r>
          </w:p>
          <w:p w:rsidR="0010242E" w:rsidRPr="00BA3AB6" w:rsidRDefault="0010242E" w:rsidP="0010242E">
            <w:r>
              <w:t>знаний</w:t>
            </w:r>
          </w:p>
        </w:tc>
        <w:tc>
          <w:tcPr>
            <w:tcW w:w="992" w:type="dxa"/>
          </w:tcPr>
          <w:p w:rsidR="0010242E" w:rsidRPr="00BA3AB6" w:rsidRDefault="0010242E" w:rsidP="0010242E">
            <w:r>
              <w:t>Выставка</w:t>
            </w:r>
          </w:p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  <w:tr w:rsidR="0010242E" w:rsidRPr="00BA3AB6" w:rsidTr="0010242E">
        <w:tc>
          <w:tcPr>
            <w:tcW w:w="717" w:type="dxa"/>
          </w:tcPr>
          <w:p w:rsidR="0010242E" w:rsidRDefault="0010242E" w:rsidP="0010242E"/>
        </w:tc>
        <w:tc>
          <w:tcPr>
            <w:tcW w:w="2244" w:type="dxa"/>
          </w:tcPr>
          <w:p w:rsidR="0010242E" w:rsidRPr="0039086C" w:rsidRDefault="0010242E" w:rsidP="0010242E">
            <w:pPr>
              <w:rPr>
                <w:b/>
              </w:rPr>
            </w:pPr>
            <w:r w:rsidRPr="0039086C">
              <w:rPr>
                <w:b/>
              </w:rPr>
              <w:t>Итого:</w:t>
            </w:r>
          </w:p>
        </w:tc>
        <w:tc>
          <w:tcPr>
            <w:tcW w:w="4111" w:type="dxa"/>
          </w:tcPr>
          <w:p w:rsidR="0010242E" w:rsidRPr="00BA3AB6" w:rsidRDefault="0010242E" w:rsidP="0010242E"/>
        </w:tc>
        <w:tc>
          <w:tcPr>
            <w:tcW w:w="851" w:type="dxa"/>
          </w:tcPr>
          <w:p w:rsidR="0010242E" w:rsidRPr="0039086C" w:rsidRDefault="0010242E" w:rsidP="0010242E">
            <w:pPr>
              <w:rPr>
                <w:b/>
              </w:rPr>
            </w:pPr>
            <w:r w:rsidRPr="0039086C">
              <w:rPr>
                <w:b/>
              </w:rPr>
              <w:t>34</w:t>
            </w:r>
          </w:p>
        </w:tc>
        <w:tc>
          <w:tcPr>
            <w:tcW w:w="992" w:type="dxa"/>
          </w:tcPr>
          <w:p w:rsidR="0010242E" w:rsidRPr="00BA3AB6" w:rsidRDefault="0010242E" w:rsidP="0010242E"/>
        </w:tc>
        <w:tc>
          <w:tcPr>
            <w:tcW w:w="850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0242E" w:rsidRPr="00BA3AB6" w:rsidRDefault="0010242E" w:rsidP="0010242E">
            <w:pPr>
              <w:jc w:val="center"/>
              <w:rPr>
                <w:b/>
              </w:rPr>
            </w:pPr>
          </w:p>
        </w:tc>
      </w:tr>
    </w:tbl>
    <w:p w:rsidR="003D50E4" w:rsidRDefault="003D50E4" w:rsidP="003D50E4">
      <w:pPr>
        <w:jc w:val="center"/>
      </w:pPr>
    </w:p>
    <w:p w:rsidR="003D50E4" w:rsidRDefault="003D50E4" w:rsidP="003D50E4"/>
    <w:p w:rsidR="006C77AB" w:rsidRDefault="006C77AB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6C3B7F" w:rsidRDefault="006C3B7F" w:rsidP="003D50E4"/>
    <w:p w:rsidR="003D50E4" w:rsidRPr="009B5B47" w:rsidRDefault="003D50E4" w:rsidP="003D50E4">
      <w:pPr>
        <w:jc w:val="center"/>
        <w:rPr>
          <w:b/>
          <w:sz w:val="28"/>
          <w:szCs w:val="28"/>
        </w:rPr>
      </w:pPr>
      <w:r w:rsidRPr="009B5B47">
        <w:rPr>
          <w:b/>
          <w:sz w:val="28"/>
          <w:szCs w:val="28"/>
        </w:rPr>
        <w:t>УЧЕБНО-МЕТОДИЧЕСКОЕ ОБЕСПЕЧЕНИЕ ПРЕДМЕТА</w:t>
      </w:r>
    </w:p>
    <w:p w:rsidR="003D50E4" w:rsidRPr="00126F17" w:rsidRDefault="003D50E4" w:rsidP="003D50E4">
      <w:pPr>
        <w:jc w:val="center"/>
        <w:rPr>
          <w:b/>
        </w:rPr>
      </w:pPr>
    </w:p>
    <w:p w:rsidR="003D50E4" w:rsidRPr="00126F17" w:rsidRDefault="003D50E4" w:rsidP="003D50E4">
      <w:pPr>
        <w:jc w:val="center"/>
        <w:rPr>
          <w:b/>
          <w:bCs/>
          <w:iCs/>
        </w:rPr>
      </w:pPr>
      <w:r w:rsidRPr="00126F17">
        <w:rPr>
          <w:b/>
          <w:bCs/>
          <w:iCs/>
        </w:rPr>
        <w:t>Литература для учащихся:</w:t>
      </w:r>
    </w:p>
    <w:p w:rsidR="003D50E4" w:rsidRPr="00126F17" w:rsidRDefault="003D50E4" w:rsidP="003D50E4">
      <w:pPr>
        <w:jc w:val="both"/>
      </w:pPr>
      <w:r>
        <w:t xml:space="preserve">1. Л.А. </w:t>
      </w:r>
      <w:proofErr w:type="spellStart"/>
      <w:r>
        <w:t>Неменская</w:t>
      </w:r>
      <w:proofErr w:type="spellEnd"/>
      <w:r>
        <w:t>. Изобразительное искусство. Каждый народ – художник. У</w:t>
      </w:r>
      <w:r w:rsidRPr="00126F17">
        <w:t>чебник,</w:t>
      </w:r>
      <w:r>
        <w:t xml:space="preserve"> 4</w:t>
      </w:r>
      <w:r w:rsidRPr="00126F17">
        <w:t>кла</w:t>
      </w:r>
      <w:r>
        <w:t xml:space="preserve">сс, М.: </w:t>
      </w:r>
      <w:r w:rsidR="00236BB7">
        <w:t>Просвещение, 2014</w:t>
      </w:r>
    </w:p>
    <w:p w:rsidR="003D50E4" w:rsidRDefault="003D50E4" w:rsidP="003D50E4">
      <w:pPr>
        <w:tabs>
          <w:tab w:val="left" w:pos="0"/>
          <w:tab w:val="left" w:pos="5560"/>
        </w:tabs>
        <w:jc w:val="center"/>
        <w:rPr>
          <w:b/>
          <w:bCs/>
          <w:iCs/>
        </w:rPr>
      </w:pPr>
      <w:r>
        <w:rPr>
          <w:b/>
          <w:bCs/>
          <w:iCs/>
        </w:rPr>
        <w:t>Пособия для учителя:</w:t>
      </w:r>
    </w:p>
    <w:p w:rsidR="003D50E4" w:rsidRPr="00126F17" w:rsidRDefault="003D50E4" w:rsidP="003D50E4">
      <w:pPr>
        <w:jc w:val="both"/>
      </w:pPr>
      <w:r>
        <w:t xml:space="preserve">1.Давыдова М.А. </w:t>
      </w:r>
      <w:r w:rsidRPr="00126F17">
        <w:t>Поурочные ра</w:t>
      </w:r>
      <w:r>
        <w:t>зработки по изобразительному искус</w:t>
      </w:r>
      <w:r w:rsidR="00236BB7">
        <w:t>ству: 4класс. – М.: «ВАКО», 2015</w:t>
      </w:r>
    </w:p>
    <w:p w:rsidR="003D50E4" w:rsidRPr="00126F17" w:rsidRDefault="003D50E4" w:rsidP="003D50E4">
      <w:r>
        <w:t>2.Закон РФ « Об о</w:t>
      </w:r>
      <w:r w:rsidRPr="00126F17">
        <w:t>бразовании»</w:t>
      </w:r>
    </w:p>
    <w:p w:rsidR="003D50E4" w:rsidRPr="00126F17" w:rsidRDefault="003D50E4" w:rsidP="003D50E4">
      <w:pPr>
        <w:jc w:val="both"/>
      </w:pPr>
      <w:r>
        <w:t xml:space="preserve">3.Как проектировать универсальные учебные действия в начальной школе. От действия к мысли: пособие для учителя \ под ред. А.Г. </w:t>
      </w:r>
      <w:proofErr w:type="spellStart"/>
      <w:r>
        <w:t>Асмолова</w:t>
      </w:r>
      <w:proofErr w:type="spellEnd"/>
      <w:r>
        <w:t>. – М: Просвещение, 2010</w:t>
      </w:r>
    </w:p>
    <w:p w:rsidR="003D50E4" w:rsidRDefault="003D50E4" w:rsidP="003D50E4">
      <w:pPr>
        <w:jc w:val="both"/>
      </w:pPr>
      <w:r>
        <w:t>4.Концепция духовно-нравственного развития и воспитания личности гражданина России. А.Я.Данилин, А.М.Кондаков. – М: Просвещение, 2010</w:t>
      </w:r>
    </w:p>
    <w:p w:rsidR="003D50E4" w:rsidRPr="00126F17" w:rsidRDefault="003D50E4" w:rsidP="003D50E4">
      <w:r>
        <w:t>5.</w:t>
      </w:r>
      <w:r w:rsidRPr="00126F17">
        <w:t xml:space="preserve">Оценка достижения планируемых результатов в начальной школе. Система знаний. В 3 ч./ Л.Л. Алексеева, и др. под </w:t>
      </w:r>
      <w:proofErr w:type="spellStart"/>
      <w:r w:rsidRPr="00126F17">
        <w:t>редак</w:t>
      </w:r>
      <w:proofErr w:type="spellEnd"/>
      <w:r w:rsidRPr="00126F17">
        <w:t>. Г.С. Ковалевой, О.Б. Логиновой. – М.: Просвещение, 2011</w:t>
      </w:r>
    </w:p>
    <w:p w:rsidR="003D50E4" w:rsidRPr="00126F17" w:rsidRDefault="003D50E4" w:rsidP="003D50E4">
      <w:r>
        <w:t>6.</w:t>
      </w:r>
      <w:r w:rsidRPr="00126F17">
        <w:t xml:space="preserve">Планируемые результаты начального общего образования / [Л.Л. Алексеева,  С.В. </w:t>
      </w:r>
      <w:proofErr w:type="spellStart"/>
      <w:r w:rsidRPr="00126F17">
        <w:t>Анащенкова</w:t>
      </w:r>
      <w:proofErr w:type="spellEnd"/>
      <w:r w:rsidRPr="00126F17">
        <w:t xml:space="preserve">, М.З. </w:t>
      </w:r>
      <w:proofErr w:type="spellStart"/>
      <w:r w:rsidRPr="00126F17">
        <w:t>Биболетова</w:t>
      </w:r>
      <w:proofErr w:type="spellEnd"/>
      <w:r w:rsidRPr="00126F17">
        <w:t xml:space="preserve"> и др.]; под ред. Г.С. Ковалевой, О.Б. Логиновой. – 2-е изд. – М.: Просвещение, 2010.</w:t>
      </w:r>
    </w:p>
    <w:p w:rsidR="003D50E4" w:rsidRPr="00126F17" w:rsidRDefault="003D50E4" w:rsidP="003D50E4">
      <w:r>
        <w:t xml:space="preserve">7. </w:t>
      </w:r>
      <w:r w:rsidRPr="00126F17">
        <w:t>Примерные программы по учебным предмет</w:t>
      </w:r>
      <w:r>
        <w:t xml:space="preserve">ам. Начальная школа. В 2 ч. Ч.1, 2, </w:t>
      </w:r>
      <w:r w:rsidRPr="00126F17">
        <w:t xml:space="preserve">-4-е изд., </w:t>
      </w:r>
      <w:proofErr w:type="spellStart"/>
      <w:r w:rsidRPr="00126F17">
        <w:t>перераб</w:t>
      </w:r>
      <w:proofErr w:type="spellEnd"/>
      <w:r w:rsidRPr="00126F17">
        <w:t>. - М.: Просвещение, 2010.</w:t>
      </w:r>
    </w:p>
    <w:p w:rsidR="003D50E4" w:rsidRPr="00126F17" w:rsidRDefault="003D50E4" w:rsidP="003D50E4">
      <w:r>
        <w:t>8.</w:t>
      </w:r>
      <w:r w:rsidRPr="00126F17">
        <w:t>Федеральный Государственный Образовательный Стандарт начального общего образования второго поколения.</w:t>
      </w:r>
    </w:p>
    <w:p w:rsidR="003D50E4" w:rsidRPr="00126F17" w:rsidRDefault="003D50E4" w:rsidP="003D50E4">
      <w:pPr>
        <w:jc w:val="both"/>
      </w:pPr>
      <w:r>
        <w:t xml:space="preserve"> 9.Фундаментальное ядро содержания общего образования \ под ред. В.В.Козлова, А.М. </w:t>
      </w:r>
      <w:proofErr w:type="spellStart"/>
      <w:r>
        <w:t>Кондакова</w:t>
      </w:r>
      <w:proofErr w:type="spellEnd"/>
      <w:r>
        <w:t>. – М: Просвещение, 2010</w:t>
      </w:r>
    </w:p>
    <w:sectPr w:rsidR="003D50E4" w:rsidRPr="00126F17" w:rsidSect="006C3B7F">
      <w:pgSz w:w="11906" w:h="16838"/>
      <w:pgMar w:top="567" w:right="566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97CEB"/>
    <w:multiLevelType w:val="hybridMultilevel"/>
    <w:tmpl w:val="B7FCC276"/>
    <w:lvl w:ilvl="0" w:tplc="9B0A45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AA23C0"/>
    <w:multiLevelType w:val="hybridMultilevel"/>
    <w:tmpl w:val="804A3C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50E4"/>
    <w:rsid w:val="00061271"/>
    <w:rsid w:val="000B2005"/>
    <w:rsid w:val="0010242E"/>
    <w:rsid w:val="00236BB7"/>
    <w:rsid w:val="003D50E4"/>
    <w:rsid w:val="005A4EC7"/>
    <w:rsid w:val="005B6411"/>
    <w:rsid w:val="006459B3"/>
    <w:rsid w:val="00691A5C"/>
    <w:rsid w:val="00693FD9"/>
    <w:rsid w:val="006A24F2"/>
    <w:rsid w:val="006C3B7F"/>
    <w:rsid w:val="006C77AB"/>
    <w:rsid w:val="00762598"/>
    <w:rsid w:val="0078280F"/>
    <w:rsid w:val="007B60F1"/>
    <w:rsid w:val="009D23FE"/>
    <w:rsid w:val="00A50D4D"/>
    <w:rsid w:val="00A60BEF"/>
    <w:rsid w:val="00C11FE5"/>
    <w:rsid w:val="00C7471C"/>
    <w:rsid w:val="00CC0A6B"/>
    <w:rsid w:val="00CD62B3"/>
    <w:rsid w:val="00D930C5"/>
    <w:rsid w:val="00DB2160"/>
    <w:rsid w:val="00FB3609"/>
    <w:rsid w:val="00FC3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3D50E4"/>
    <w:pPr>
      <w:spacing w:line="360" w:lineRule="auto"/>
      <w:ind w:firstLine="454"/>
      <w:jc w:val="both"/>
    </w:pPr>
    <w:rPr>
      <w:sz w:val="28"/>
    </w:rPr>
  </w:style>
  <w:style w:type="table" w:styleId="a4">
    <w:name w:val="Table Grid"/>
    <w:basedOn w:val="a1"/>
    <w:rsid w:val="003D50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D50E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D50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50E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9D23FE"/>
    <w:pPr>
      <w:spacing w:after="0" w:line="240" w:lineRule="auto"/>
    </w:pPr>
  </w:style>
  <w:style w:type="character" w:customStyle="1" w:styleId="FontStyle104">
    <w:name w:val="Font Style104"/>
    <w:basedOn w:val="a0"/>
    <w:uiPriority w:val="99"/>
    <w:rsid w:val="009D23FE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uiPriority w:val="99"/>
    <w:rsid w:val="009D23FE"/>
    <w:rPr>
      <w:rFonts w:ascii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8</Pages>
  <Words>2414</Words>
  <Characters>13764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2019-01-02T16:06:00Z</cp:lastPrinted>
  <dcterms:created xsi:type="dcterms:W3CDTF">2014-06-22T18:36:00Z</dcterms:created>
  <dcterms:modified xsi:type="dcterms:W3CDTF">2022-10-12T17:01:00Z</dcterms:modified>
</cp:coreProperties>
</file>